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E880" w14:textId="4BAF8C31" w:rsidR="001F675E" w:rsidRPr="009712B3" w:rsidRDefault="00D0349F" w:rsidP="00191EE7">
      <w:pPr>
        <w:rPr>
          <w:rFonts w:ascii="Arial" w:hAnsi="Arial" w:cs="Arial-BoldMT"/>
          <w:b/>
          <w:bCs/>
          <w:color w:val="002060"/>
          <w:spacing w:val="-5"/>
          <w:sz w:val="28"/>
          <w:szCs w:val="28"/>
        </w:rPr>
      </w:pPr>
      <w:r w:rsidRPr="009712B3">
        <w:rPr>
          <w:rFonts w:ascii="Arial" w:hAnsi="Arial" w:cs="Arial-BoldMT"/>
          <w:b/>
          <w:bCs/>
          <w:color w:val="002060"/>
          <w:spacing w:val="-5"/>
          <w:sz w:val="28"/>
          <w:szCs w:val="28"/>
        </w:rPr>
        <w:t>Sample newsletter and social media content</w:t>
      </w:r>
      <w:r w:rsidR="0089751A" w:rsidRPr="009712B3">
        <w:rPr>
          <w:rFonts w:ascii="Arial" w:hAnsi="Arial" w:cs="Arial-BoldMT"/>
          <w:b/>
          <w:bCs/>
          <w:color w:val="002060"/>
          <w:spacing w:val="-5"/>
          <w:sz w:val="28"/>
          <w:szCs w:val="28"/>
        </w:rPr>
        <w:t xml:space="preserve"> </w:t>
      </w:r>
    </w:p>
    <w:p w14:paraId="648F4180" w14:textId="2551B0CF" w:rsidR="00311D84" w:rsidRPr="00D0349F" w:rsidRDefault="00311D84" w:rsidP="00311D84">
      <w:pPr>
        <w:rPr>
          <w:rFonts w:ascii="Arial" w:hAnsi="Arial" w:cs="Arial"/>
          <w:color w:val="000000" w:themeColor="text1"/>
        </w:rPr>
      </w:pPr>
      <w:r w:rsidRPr="00D0349F">
        <w:rPr>
          <w:rFonts w:ascii="Arial" w:hAnsi="Arial" w:cs="Arial"/>
          <w:color w:val="000000" w:themeColor="text1"/>
        </w:rPr>
        <w:t>Use your organisation’s social media accounts, newsletters, blog, website</w:t>
      </w:r>
      <w:r w:rsidR="001324DB">
        <w:rPr>
          <w:rFonts w:ascii="Arial" w:hAnsi="Arial" w:cs="Arial"/>
          <w:color w:val="000000" w:themeColor="text1"/>
        </w:rPr>
        <w:t>,</w:t>
      </w:r>
      <w:r w:rsidRPr="00D0349F">
        <w:rPr>
          <w:rFonts w:ascii="Arial" w:hAnsi="Arial" w:cs="Arial"/>
          <w:color w:val="000000" w:themeColor="text1"/>
        </w:rPr>
        <w:t xml:space="preserve"> or intranet to help raise awareness of the health impacts associated with sugary drinks.</w:t>
      </w:r>
    </w:p>
    <w:p w14:paraId="088C0403" w14:textId="3773C5C1" w:rsidR="00CD7943" w:rsidRDefault="00D04D20" w:rsidP="00311D84">
      <w:pPr>
        <w:rPr>
          <w:rFonts w:ascii="Arial" w:hAnsi="Arial" w:cs="Arial"/>
          <w:color w:val="000000" w:themeColor="text1"/>
        </w:rPr>
      </w:pPr>
      <w:r>
        <w:rPr>
          <w:rFonts w:ascii="Arial" w:hAnsi="Arial" w:cs="Arial"/>
          <w:color w:val="000000" w:themeColor="text1"/>
        </w:rPr>
        <w:t>Below is s</w:t>
      </w:r>
      <w:r w:rsidR="00311D84" w:rsidRPr="00D0349F">
        <w:rPr>
          <w:rFonts w:ascii="Arial" w:hAnsi="Arial" w:cs="Arial"/>
          <w:color w:val="000000" w:themeColor="text1"/>
        </w:rPr>
        <w:t>uggested co</w:t>
      </w:r>
      <w:r>
        <w:rPr>
          <w:rFonts w:ascii="Arial" w:hAnsi="Arial" w:cs="Arial"/>
          <w:color w:val="000000" w:themeColor="text1"/>
        </w:rPr>
        <w:t xml:space="preserve">py </w:t>
      </w:r>
      <w:r w:rsidR="00311D84" w:rsidRPr="00D0349F">
        <w:rPr>
          <w:rFonts w:ascii="Arial" w:hAnsi="Arial" w:cs="Arial"/>
          <w:color w:val="000000" w:themeColor="text1"/>
        </w:rPr>
        <w:t>for</w:t>
      </w:r>
      <w:r>
        <w:rPr>
          <w:rFonts w:ascii="Arial" w:hAnsi="Arial" w:cs="Arial"/>
          <w:color w:val="000000" w:themeColor="text1"/>
        </w:rPr>
        <w:t xml:space="preserve"> use on your communication channels, such as </w:t>
      </w:r>
      <w:r w:rsidR="00311D84" w:rsidRPr="00D0349F">
        <w:rPr>
          <w:rFonts w:ascii="Arial" w:hAnsi="Arial" w:cs="Arial"/>
          <w:color w:val="000000" w:themeColor="text1"/>
        </w:rPr>
        <w:t>social media, websites</w:t>
      </w:r>
      <w:r>
        <w:rPr>
          <w:rFonts w:ascii="Arial" w:hAnsi="Arial" w:cs="Arial"/>
          <w:color w:val="000000" w:themeColor="text1"/>
        </w:rPr>
        <w:t>, intranets</w:t>
      </w:r>
      <w:r w:rsidR="00862AB5">
        <w:rPr>
          <w:rFonts w:ascii="Arial" w:hAnsi="Arial" w:cs="Arial"/>
          <w:color w:val="000000" w:themeColor="text1"/>
        </w:rPr>
        <w:t>,</w:t>
      </w:r>
      <w:r>
        <w:rPr>
          <w:rFonts w:ascii="Arial" w:hAnsi="Arial" w:cs="Arial"/>
          <w:color w:val="000000" w:themeColor="text1"/>
        </w:rPr>
        <w:t xml:space="preserve"> and newsletters. Accompanying i</w:t>
      </w:r>
      <w:r w:rsidR="00D007DD">
        <w:rPr>
          <w:rFonts w:ascii="Arial" w:hAnsi="Arial" w:cs="Arial"/>
          <w:color w:val="000000" w:themeColor="text1"/>
        </w:rPr>
        <w:t xml:space="preserve">mages available </w:t>
      </w:r>
      <w:r w:rsidR="00F80869">
        <w:rPr>
          <w:rFonts w:ascii="Arial" w:hAnsi="Arial" w:cs="Arial"/>
          <w:color w:val="000000" w:themeColor="text1"/>
        </w:rPr>
        <w:t>as part of the stakeholder kit: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3088"/>
        <w:gridCol w:w="3605"/>
      </w:tblGrid>
      <w:tr w:rsidR="007639E3" w14:paraId="6C8D08FB" w14:textId="77777777" w:rsidTr="00CD7943">
        <w:tc>
          <w:tcPr>
            <w:tcW w:w="3257" w:type="dxa"/>
          </w:tcPr>
          <w:p w14:paraId="06D9DF52" w14:textId="0C514506" w:rsidR="00CD7943" w:rsidRDefault="00CD7943" w:rsidP="00CD7943">
            <w:pPr>
              <w:jc w:val="center"/>
              <w:rPr>
                <w:rFonts w:ascii="Arial" w:hAnsi="Arial" w:cs="Arial"/>
                <w:color w:val="000000" w:themeColor="text1"/>
              </w:rPr>
            </w:pPr>
            <w:r>
              <w:rPr>
                <w:rFonts w:ascii="Arial" w:hAnsi="Arial" w:cs="Arial"/>
                <w:noProof/>
                <w:color w:val="000000" w:themeColor="text1"/>
              </w:rPr>
              <w:drawing>
                <wp:inline distT="0" distB="0" distL="0" distR="0" wp14:anchorId="24D1AE41" wp14:editId="5F4EE38A">
                  <wp:extent cx="1738648" cy="1738648"/>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0885" cy="1740885"/>
                          </a:xfrm>
                          <a:prstGeom prst="rect">
                            <a:avLst/>
                          </a:prstGeom>
                          <a:noFill/>
                          <a:ln>
                            <a:noFill/>
                          </a:ln>
                        </pic:spPr>
                      </pic:pic>
                    </a:graphicData>
                  </a:graphic>
                </wp:inline>
              </w:drawing>
            </w:r>
          </w:p>
        </w:tc>
        <w:tc>
          <w:tcPr>
            <w:tcW w:w="3257" w:type="dxa"/>
          </w:tcPr>
          <w:p w14:paraId="6F590EF3" w14:textId="714E6B9F" w:rsidR="00CD7943" w:rsidRDefault="007639E3" w:rsidP="00CD7943">
            <w:pPr>
              <w:jc w:val="center"/>
              <w:rPr>
                <w:rFonts w:ascii="Arial" w:hAnsi="Arial" w:cs="Arial"/>
                <w:color w:val="000000" w:themeColor="text1"/>
              </w:rPr>
            </w:pPr>
            <w:r>
              <w:rPr>
                <w:rFonts w:ascii="Arial" w:hAnsi="Arial" w:cs="Arial"/>
                <w:noProof/>
                <w:color w:val="000000" w:themeColor="text1"/>
              </w:rPr>
              <w:drawing>
                <wp:inline distT="0" distB="0" distL="0" distR="0" wp14:anchorId="6883A433" wp14:editId="0018B587">
                  <wp:extent cx="1738630" cy="173863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7175" cy="1747175"/>
                          </a:xfrm>
                          <a:prstGeom prst="rect">
                            <a:avLst/>
                          </a:prstGeom>
                        </pic:spPr>
                      </pic:pic>
                    </a:graphicData>
                  </a:graphic>
                </wp:inline>
              </w:drawing>
            </w:r>
          </w:p>
        </w:tc>
        <w:tc>
          <w:tcPr>
            <w:tcW w:w="3257" w:type="dxa"/>
          </w:tcPr>
          <w:p w14:paraId="469F6907" w14:textId="3CEADFB7" w:rsidR="00CD7943" w:rsidRDefault="007639E3" w:rsidP="00CD7943">
            <w:pPr>
              <w:jc w:val="center"/>
              <w:rPr>
                <w:rFonts w:ascii="Arial" w:hAnsi="Arial" w:cs="Arial"/>
                <w:color w:val="000000" w:themeColor="text1"/>
              </w:rPr>
            </w:pPr>
            <w:r>
              <w:rPr>
                <w:rFonts w:ascii="Arial" w:hAnsi="Arial" w:cs="Arial"/>
                <w:noProof/>
                <w:color w:val="000000" w:themeColor="text1"/>
              </w:rPr>
              <w:drawing>
                <wp:inline distT="0" distB="0" distL="0" distR="0" wp14:anchorId="19955011" wp14:editId="0E76D25B">
                  <wp:extent cx="2152503" cy="118485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5525" cy="1203033"/>
                          </a:xfrm>
                          <a:prstGeom prst="rect">
                            <a:avLst/>
                          </a:prstGeom>
                        </pic:spPr>
                      </pic:pic>
                    </a:graphicData>
                  </a:graphic>
                </wp:inline>
              </w:drawing>
            </w:r>
          </w:p>
        </w:tc>
      </w:tr>
      <w:tr w:rsidR="007639E3" w14:paraId="54C3CF8C" w14:textId="77777777" w:rsidTr="00CD7943">
        <w:tc>
          <w:tcPr>
            <w:tcW w:w="3257" w:type="dxa"/>
          </w:tcPr>
          <w:p w14:paraId="799E8469" w14:textId="08D58E72" w:rsidR="00CD7943" w:rsidRDefault="00CD7943" w:rsidP="00CD7943">
            <w:pPr>
              <w:jc w:val="center"/>
              <w:rPr>
                <w:rFonts w:ascii="Arial" w:hAnsi="Arial" w:cs="Arial"/>
                <w:color w:val="000000" w:themeColor="text1"/>
              </w:rPr>
            </w:pPr>
            <w:r>
              <w:rPr>
                <w:rFonts w:ascii="Arial" w:hAnsi="Arial" w:cs="Arial"/>
                <w:color w:val="000000" w:themeColor="text1"/>
              </w:rPr>
              <w:t>Sugary Drink</w:t>
            </w:r>
          </w:p>
        </w:tc>
        <w:tc>
          <w:tcPr>
            <w:tcW w:w="3257" w:type="dxa"/>
          </w:tcPr>
          <w:p w14:paraId="514A9A78" w14:textId="670EEA46" w:rsidR="00CD7943" w:rsidRDefault="009712B3" w:rsidP="007639E3">
            <w:pPr>
              <w:rPr>
                <w:rFonts w:ascii="Arial" w:hAnsi="Arial" w:cs="Arial"/>
                <w:color w:val="000000" w:themeColor="text1"/>
              </w:rPr>
            </w:pPr>
            <w:r>
              <w:rPr>
                <w:rFonts w:ascii="Arial" w:hAnsi="Arial" w:cs="Arial"/>
                <w:color w:val="000000" w:themeColor="text1"/>
              </w:rPr>
              <w:t xml:space="preserve">     Choose water instead</w:t>
            </w:r>
          </w:p>
        </w:tc>
        <w:tc>
          <w:tcPr>
            <w:tcW w:w="3257" w:type="dxa"/>
          </w:tcPr>
          <w:p w14:paraId="3614BDD8" w14:textId="5DAA9F5B" w:rsidR="00CD7943" w:rsidRDefault="008A642A" w:rsidP="00CD7943">
            <w:pPr>
              <w:jc w:val="center"/>
              <w:rPr>
                <w:rFonts w:ascii="Arial" w:hAnsi="Arial" w:cs="Arial"/>
                <w:color w:val="000000" w:themeColor="text1"/>
              </w:rPr>
            </w:pPr>
            <w:hyperlink r:id="rId11" w:tooltip="https://youtu.be/TJTOFN_tSfU" w:history="1">
              <w:r w:rsidR="007639E3">
                <w:rPr>
                  <w:rStyle w:val="Hyperlink"/>
                  <w:rFonts w:ascii="Arial" w:hAnsi="Arial" w:cs="Arial"/>
                  <w:color w:val="044A91"/>
                </w:rPr>
                <w:t>https://youtu.be/TJTOFN_tSfU</w:t>
              </w:r>
            </w:hyperlink>
          </w:p>
        </w:tc>
      </w:tr>
    </w:tbl>
    <w:p w14:paraId="20A153D1" w14:textId="4DF58E31" w:rsidR="00191EE7" w:rsidRDefault="008C2A20" w:rsidP="009712B3">
      <w:pPr>
        <w:rPr>
          <w:rFonts w:ascii="Arial" w:hAnsi="Arial" w:cs="Arial-BoldMT"/>
          <w:b/>
          <w:bCs/>
          <w:color w:val="004890"/>
          <w:spacing w:val="-5"/>
          <w:sz w:val="28"/>
          <w:szCs w:val="28"/>
        </w:rPr>
      </w:pPr>
      <w:r>
        <w:rPr>
          <w:rFonts w:cs="Arial"/>
          <w:noProof/>
          <w:color w:val="000000" w:themeColor="text1"/>
          <w:lang w:eastAsia="en-AU"/>
        </w:rPr>
        <mc:AlternateContent>
          <mc:Choice Requires="wps">
            <w:drawing>
              <wp:anchor distT="0" distB="0" distL="114300" distR="114300" simplePos="0" relativeHeight="251659264" behindDoc="0" locked="0" layoutInCell="1" allowOverlap="1" wp14:anchorId="12E409DE" wp14:editId="0A5DE4F3">
                <wp:simplePos x="0" y="0"/>
                <wp:positionH relativeFrom="column">
                  <wp:posOffset>-28187</wp:posOffset>
                </wp:positionH>
                <wp:positionV relativeFrom="paragraph">
                  <wp:posOffset>62558</wp:posOffset>
                </wp:positionV>
                <wp:extent cx="6229719" cy="0"/>
                <wp:effectExtent l="0" t="0" r="6350" b="12700"/>
                <wp:wrapNone/>
                <wp:docPr id="1" name="Straight Connector 1"/>
                <wp:cNvGraphicFramePr/>
                <a:graphic xmlns:a="http://schemas.openxmlformats.org/drawingml/2006/main">
                  <a:graphicData uri="http://schemas.microsoft.com/office/word/2010/wordprocessingShape">
                    <wps:wsp>
                      <wps:cNvCnPr/>
                      <wps:spPr>
                        <a:xfrm flipV="1">
                          <a:off x="0" y="0"/>
                          <a:ext cx="6229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8F2E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4.95pt" to="488.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" strokecolor="black [3213]" strokeweight=".5pt">
                <v:stroke joinstyle="miter"/>
              </v:line>
            </w:pict>
          </mc:Fallback>
        </mc:AlternateContent>
      </w:r>
      <w:r w:rsidR="005045D4">
        <w:rPr>
          <w:rFonts w:ascii="Arial" w:hAnsi="Arial" w:cs="Arial-BoldMT"/>
          <w:b/>
          <w:bCs/>
          <w:color w:val="004890"/>
          <w:spacing w:val="-5"/>
          <w:sz w:val="28"/>
          <w:szCs w:val="28"/>
        </w:rPr>
        <w:br/>
      </w:r>
      <w:r w:rsidR="00533894" w:rsidRPr="009712B3">
        <w:rPr>
          <w:rFonts w:ascii="Arial" w:hAnsi="Arial" w:cs="Arial-BoldMT"/>
          <w:b/>
          <w:bCs/>
          <w:color w:val="002060"/>
          <w:spacing w:val="-5"/>
          <w:sz w:val="28"/>
          <w:szCs w:val="28"/>
        </w:rPr>
        <w:t>Sample n</w:t>
      </w:r>
      <w:r w:rsidR="00191EE7" w:rsidRPr="009712B3">
        <w:rPr>
          <w:rFonts w:ascii="Arial" w:hAnsi="Arial" w:cs="Arial-BoldMT"/>
          <w:b/>
          <w:bCs/>
          <w:color w:val="002060"/>
          <w:spacing w:val="-5"/>
          <w:sz w:val="28"/>
          <w:szCs w:val="28"/>
        </w:rPr>
        <w:t>ewsletter copy</w:t>
      </w:r>
    </w:p>
    <w:p w14:paraId="681939D0" w14:textId="555D32DB" w:rsidR="00191EE7" w:rsidRPr="003B5AE1" w:rsidRDefault="00191EE7" w:rsidP="005045D4">
      <w:pPr>
        <w:spacing w:after="100"/>
        <w:rPr>
          <w:rFonts w:ascii="Arial" w:hAnsi="Arial" w:cs="Arial-BoldMT"/>
          <w:b/>
          <w:bCs/>
          <w:spacing w:val="-5"/>
          <w:sz w:val="24"/>
          <w:szCs w:val="36"/>
        </w:rPr>
      </w:pPr>
      <w:r w:rsidRPr="003B5AE1">
        <w:rPr>
          <w:rFonts w:ascii="Arial" w:hAnsi="Arial" w:cs="Arial-BoldMT"/>
          <w:b/>
          <w:bCs/>
          <w:spacing w:val="-5"/>
          <w:sz w:val="24"/>
          <w:szCs w:val="36"/>
        </w:rPr>
        <w:t xml:space="preserve">How much sugar </w:t>
      </w:r>
      <w:r w:rsidR="007C1201">
        <w:rPr>
          <w:rFonts w:ascii="Arial" w:hAnsi="Arial" w:cs="Arial-BoldMT"/>
          <w:b/>
          <w:bCs/>
          <w:spacing w:val="-5"/>
          <w:sz w:val="24"/>
          <w:szCs w:val="36"/>
        </w:rPr>
        <w:t xml:space="preserve">is your family </w:t>
      </w:r>
      <w:r w:rsidRPr="003B5AE1">
        <w:rPr>
          <w:rFonts w:ascii="Arial" w:hAnsi="Arial" w:cs="Arial-BoldMT"/>
          <w:b/>
          <w:bCs/>
          <w:spacing w:val="-5"/>
          <w:sz w:val="24"/>
          <w:szCs w:val="36"/>
        </w:rPr>
        <w:t>drinking? It’s more than you think…</w:t>
      </w:r>
    </w:p>
    <w:p w14:paraId="015ADF0F" w14:textId="147C9A28" w:rsidR="008C2A20" w:rsidRDefault="00191EE7" w:rsidP="00191EE7">
      <w:pPr>
        <w:spacing w:after="100"/>
        <w:rPr>
          <w:rFonts w:ascii="Arial" w:hAnsi="Arial" w:cs="Arial"/>
        </w:rPr>
      </w:pPr>
      <w:r w:rsidRPr="00533894">
        <w:rPr>
          <w:rFonts w:ascii="Arial" w:hAnsi="Arial" w:cs="Arial"/>
        </w:rPr>
        <w:t>Did you know that a regular 600m</w:t>
      </w:r>
      <w:r w:rsidR="00D007DD">
        <w:rPr>
          <w:rFonts w:ascii="Arial" w:hAnsi="Arial" w:cs="Arial"/>
        </w:rPr>
        <w:t>L</w:t>
      </w:r>
      <w:r w:rsidRPr="00533894">
        <w:rPr>
          <w:rFonts w:ascii="Arial" w:hAnsi="Arial" w:cs="Arial"/>
        </w:rPr>
        <w:t xml:space="preserve"> bottle of soft drink contains around 16 teaspoons</w:t>
      </w:r>
      <w:r w:rsidR="00533894">
        <w:rPr>
          <w:rFonts w:ascii="Arial" w:hAnsi="Arial" w:cs="Arial"/>
        </w:rPr>
        <w:t xml:space="preserve"> of sugar</w:t>
      </w:r>
      <w:r w:rsidRPr="00533894">
        <w:rPr>
          <w:rFonts w:ascii="Arial" w:hAnsi="Arial" w:cs="Arial"/>
        </w:rPr>
        <w:t>?</w:t>
      </w:r>
    </w:p>
    <w:p w14:paraId="0B32AB5A" w14:textId="48DD4C4A" w:rsidR="00C8743D" w:rsidRPr="00533894" w:rsidRDefault="00C8743D" w:rsidP="00191EE7">
      <w:pPr>
        <w:spacing w:after="100"/>
        <w:rPr>
          <w:rFonts w:ascii="Arial" w:hAnsi="Arial" w:cs="Arial"/>
        </w:rPr>
      </w:pPr>
      <w:r>
        <w:rPr>
          <w:rFonts w:ascii="Arial" w:hAnsi="Arial" w:cs="Arial"/>
        </w:rPr>
        <w:t xml:space="preserve">Consumption of sugary drinks is good for industry’s profits, but bad for the health of our community. </w:t>
      </w:r>
    </w:p>
    <w:p w14:paraId="69E7F778" w14:textId="75097C81" w:rsidR="00410AEE" w:rsidRPr="00533894" w:rsidRDefault="00410AEE" w:rsidP="00410AEE">
      <w:pPr>
        <w:spacing w:after="100"/>
        <w:rPr>
          <w:rFonts w:ascii="Arial" w:hAnsi="Arial" w:cs="Arial"/>
        </w:rPr>
      </w:pPr>
      <w:r w:rsidRPr="00533894">
        <w:rPr>
          <w:rFonts w:ascii="Arial" w:hAnsi="Arial" w:cs="Arial"/>
        </w:rPr>
        <w:t>Regular</w:t>
      </w:r>
      <w:r w:rsidR="00E12A1C">
        <w:rPr>
          <w:rFonts w:ascii="Arial" w:hAnsi="Arial" w:cs="Arial"/>
        </w:rPr>
        <w:t>ly drinking</w:t>
      </w:r>
      <w:r w:rsidRPr="00533894">
        <w:rPr>
          <w:rFonts w:ascii="Arial" w:hAnsi="Arial" w:cs="Arial"/>
        </w:rPr>
        <w:t xml:space="preserve"> soft drink and other sugary drinks</w:t>
      </w:r>
      <w:r w:rsidR="003543DD">
        <w:rPr>
          <w:rFonts w:ascii="Arial" w:hAnsi="Arial" w:cs="Arial"/>
        </w:rPr>
        <w:t>—</w:t>
      </w:r>
      <w:r w:rsidRPr="00533894">
        <w:rPr>
          <w:rFonts w:ascii="Arial" w:hAnsi="Arial" w:cs="Arial"/>
        </w:rPr>
        <w:t xml:space="preserve">like energy drinks, sports drinks, iced </w:t>
      </w:r>
      <w:r w:rsidR="00DC1127" w:rsidRPr="00533894">
        <w:rPr>
          <w:rFonts w:ascii="Arial" w:hAnsi="Arial" w:cs="Arial"/>
        </w:rPr>
        <w:t>teas,</w:t>
      </w:r>
      <w:r w:rsidRPr="00533894">
        <w:rPr>
          <w:rFonts w:ascii="Arial" w:hAnsi="Arial" w:cs="Arial"/>
        </w:rPr>
        <w:t xml:space="preserve"> and fruit drink</w:t>
      </w:r>
      <w:r w:rsidR="00533894">
        <w:rPr>
          <w:rFonts w:ascii="Arial" w:hAnsi="Arial" w:cs="Arial"/>
        </w:rPr>
        <w:t>s</w:t>
      </w:r>
      <w:r w:rsidR="003543DD">
        <w:rPr>
          <w:rFonts w:ascii="Arial" w:hAnsi="Arial" w:cs="Arial"/>
        </w:rPr>
        <w:t>—</w:t>
      </w:r>
      <w:r w:rsidRPr="00533894">
        <w:rPr>
          <w:rFonts w:ascii="Arial" w:hAnsi="Arial" w:cs="Arial"/>
        </w:rPr>
        <w:t>can lead to weight gain and obesity.</w:t>
      </w:r>
    </w:p>
    <w:p w14:paraId="030DA258" w14:textId="7374D984" w:rsidR="00191EE7" w:rsidRPr="00533894" w:rsidRDefault="00410AEE" w:rsidP="00410AEE">
      <w:pPr>
        <w:spacing w:after="100"/>
        <w:rPr>
          <w:rFonts w:ascii="Arial" w:hAnsi="Arial" w:cs="Arial"/>
        </w:rPr>
      </w:pPr>
      <w:r w:rsidRPr="00533894">
        <w:rPr>
          <w:rFonts w:ascii="Arial" w:hAnsi="Arial" w:cs="Arial"/>
        </w:rPr>
        <w:t xml:space="preserve">This increases </w:t>
      </w:r>
      <w:r w:rsidR="00533894">
        <w:rPr>
          <w:rFonts w:ascii="Arial" w:hAnsi="Arial" w:cs="Arial"/>
        </w:rPr>
        <w:t>your</w:t>
      </w:r>
      <w:r w:rsidRPr="00533894">
        <w:rPr>
          <w:rFonts w:ascii="Arial" w:hAnsi="Arial" w:cs="Arial"/>
        </w:rPr>
        <w:t xml:space="preserve"> risk of </w:t>
      </w:r>
      <w:r w:rsidR="00533894">
        <w:rPr>
          <w:rFonts w:ascii="Arial" w:hAnsi="Arial" w:cs="Arial"/>
        </w:rPr>
        <w:t xml:space="preserve">serious health problems, including </w:t>
      </w:r>
      <w:r w:rsidRPr="00533894">
        <w:rPr>
          <w:rFonts w:ascii="Arial" w:hAnsi="Arial" w:cs="Arial"/>
        </w:rPr>
        <w:t xml:space="preserve">type 2 diabetes, heart disease, kidney disease, </w:t>
      </w:r>
      <w:r w:rsidR="001A06AE" w:rsidRPr="00533894">
        <w:rPr>
          <w:rFonts w:ascii="Arial" w:hAnsi="Arial" w:cs="Arial"/>
        </w:rPr>
        <w:t>stroke,</w:t>
      </w:r>
      <w:r w:rsidRPr="00533894">
        <w:rPr>
          <w:rFonts w:ascii="Arial" w:hAnsi="Arial" w:cs="Arial"/>
        </w:rPr>
        <w:t xml:space="preserve"> and </w:t>
      </w:r>
      <w:r w:rsidR="00C8743D">
        <w:rPr>
          <w:rFonts w:ascii="Arial" w:hAnsi="Arial" w:cs="Arial"/>
        </w:rPr>
        <w:t xml:space="preserve">some </w:t>
      </w:r>
      <w:r w:rsidR="008A2587">
        <w:rPr>
          <w:rFonts w:ascii="Arial" w:hAnsi="Arial" w:cs="Arial"/>
        </w:rPr>
        <w:t>types of</w:t>
      </w:r>
      <w:r w:rsidR="008A2587" w:rsidRPr="00533894">
        <w:rPr>
          <w:rFonts w:ascii="Arial" w:hAnsi="Arial" w:cs="Arial"/>
        </w:rPr>
        <w:t xml:space="preserve"> </w:t>
      </w:r>
      <w:r w:rsidRPr="00533894">
        <w:rPr>
          <w:rFonts w:ascii="Arial" w:hAnsi="Arial" w:cs="Arial"/>
        </w:rPr>
        <w:t>cancer. Sugary drinks can also lead to tooth decay.</w:t>
      </w:r>
    </w:p>
    <w:p w14:paraId="3B5B350C" w14:textId="2782AC04" w:rsidR="00C8743D" w:rsidRPr="009712B3" w:rsidRDefault="00C8743D" w:rsidP="00191EE7">
      <w:pPr>
        <w:spacing w:after="100"/>
        <w:rPr>
          <w:rFonts w:ascii="Arial" w:hAnsi="Arial" w:cs="Arial"/>
          <w:b/>
          <w:bCs/>
          <w:color w:val="000000" w:themeColor="text1"/>
        </w:rPr>
      </w:pPr>
      <w:r w:rsidRPr="009712B3">
        <w:rPr>
          <w:rFonts w:ascii="Arial" w:eastAsia="Times New Roman" w:hAnsi="Arial" w:cs="Arial"/>
          <w:b/>
          <w:bCs/>
          <w:color w:val="000000" w:themeColor="text1"/>
          <w:sz w:val="21"/>
          <w:szCs w:val="21"/>
        </w:rPr>
        <w:t>Instead of reaching for that sugary drink, choose water instead – naturally sugar free… since forever.</w:t>
      </w:r>
    </w:p>
    <w:p w14:paraId="20AAC2E6" w14:textId="16D92DCF" w:rsidR="00410AEE" w:rsidRPr="00533894" w:rsidRDefault="007A17F1" w:rsidP="00191EE7">
      <w:pPr>
        <w:spacing w:after="100"/>
        <w:rPr>
          <w:rFonts w:ascii="Arial" w:hAnsi="Arial" w:cs="Arial"/>
        </w:rPr>
      </w:pPr>
      <w:r>
        <w:rPr>
          <w:rFonts w:ascii="Arial" w:hAnsi="Arial" w:cs="Arial"/>
        </w:rPr>
        <w:t>Follow these tips and</w:t>
      </w:r>
      <w:r w:rsidR="00533894" w:rsidRPr="00533894">
        <w:rPr>
          <w:rFonts w:ascii="Arial" w:hAnsi="Arial" w:cs="Arial"/>
        </w:rPr>
        <w:t xml:space="preserve"> Rethink Sugary Drink</w:t>
      </w:r>
      <w:r w:rsidR="00DC1127">
        <w:rPr>
          <w:rFonts w:ascii="Arial" w:hAnsi="Arial" w:cs="Arial"/>
        </w:rPr>
        <w:t>s</w:t>
      </w:r>
      <w:r w:rsidR="00410AEE" w:rsidRPr="00533894">
        <w:rPr>
          <w:rFonts w:ascii="Arial" w:hAnsi="Arial" w:cs="Arial"/>
        </w:rPr>
        <w:t>:</w:t>
      </w:r>
    </w:p>
    <w:p w14:paraId="5203BD3B" w14:textId="0FEE7FA0" w:rsidR="00AF1580" w:rsidRPr="009712B3" w:rsidRDefault="00533894" w:rsidP="00533894">
      <w:pPr>
        <w:numPr>
          <w:ilvl w:val="0"/>
          <w:numId w:val="6"/>
        </w:numPr>
        <w:spacing w:after="100"/>
        <w:rPr>
          <w:rFonts w:ascii="Arial" w:hAnsi="Arial" w:cs="Arial"/>
        </w:rPr>
      </w:pPr>
      <w:r w:rsidRPr="00533894">
        <w:rPr>
          <w:rFonts w:ascii="Arial" w:hAnsi="Arial" w:cs="Arial"/>
        </w:rPr>
        <w:t>Find out</w:t>
      </w:r>
      <w:r w:rsidR="00D162C5" w:rsidRPr="00533894">
        <w:rPr>
          <w:rFonts w:ascii="Arial" w:hAnsi="Arial" w:cs="Arial"/>
        </w:rPr>
        <w:t xml:space="preserve"> </w:t>
      </w:r>
      <w:r w:rsidR="00D162C5" w:rsidRPr="00533894">
        <w:rPr>
          <w:rFonts w:ascii="Arial" w:hAnsi="Arial" w:cs="Arial"/>
          <w:b/>
          <w:bCs/>
        </w:rPr>
        <w:t xml:space="preserve">how much sugar is in your favourite drink </w:t>
      </w:r>
      <w:r w:rsidR="00D162C5" w:rsidRPr="00533894">
        <w:rPr>
          <w:rFonts w:ascii="Arial" w:hAnsi="Arial" w:cs="Arial"/>
        </w:rPr>
        <w:t xml:space="preserve">at </w:t>
      </w:r>
      <w:hyperlink r:id="rId12" w:history="1">
        <w:r w:rsidR="009712B3" w:rsidRPr="009712B3">
          <w:rPr>
            <w:rStyle w:val="Hyperlink"/>
            <w:rFonts w:ascii="Arial" w:hAnsi="Arial" w:cs="Arial"/>
          </w:rPr>
          <w:t>www</w:t>
        </w:r>
        <w:r w:rsidR="009712B3" w:rsidRPr="009712B3">
          <w:rPr>
            <w:rStyle w:val="Hyperlink"/>
            <w:rFonts w:ascii="Arial" w:hAnsi="Arial" w:cs="Arial"/>
          </w:rPr>
          <w:t>.</w:t>
        </w:r>
        <w:r w:rsidR="009712B3" w:rsidRPr="009712B3">
          <w:rPr>
            <w:rStyle w:val="Hyperlink"/>
            <w:rFonts w:ascii="Arial" w:hAnsi="Arial" w:cs="Arial"/>
          </w:rPr>
          <w:t>cancersa.org.au/rethink-sugary-drinks/</w:t>
        </w:r>
      </w:hyperlink>
      <w:r w:rsidR="009712B3" w:rsidRPr="009712B3">
        <w:rPr>
          <w:rFonts w:ascii="Arial" w:hAnsi="Arial" w:cs="Arial"/>
        </w:rPr>
        <w:t xml:space="preserve"> </w:t>
      </w:r>
    </w:p>
    <w:p w14:paraId="0BE90F7A" w14:textId="77777777" w:rsidR="00C8743D" w:rsidRDefault="00D162C5" w:rsidP="00410AEE">
      <w:pPr>
        <w:numPr>
          <w:ilvl w:val="0"/>
          <w:numId w:val="6"/>
        </w:numPr>
        <w:spacing w:after="100"/>
        <w:rPr>
          <w:rFonts w:ascii="Arial" w:hAnsi="Arial" w:cs="Arial"/>
        </w:rPr>
      </w:pPr>
      <w:r w:rsidRPr="00533894">
        <w:rPr>
          <w:rFonts w:ascii="Arial" w:hAnsi="Arial" w:cs="Arial"/>
        </w:rPr>
        <w:t>Be wary of health or nutrition claims</w:t>
      </w:r>
      <w:r w:rsidR="00533894" w:rsidRPr="00533894">
        <w:rPr>
          <w:rFonts w:ascii="Arial" w:hAnsi="Arial" w:cs="Arial"/>
        </w:rPr>
        <w:t xml:space="preserve"> </w:t>
      </w:r>
      <w:r w:rsidRPr="00533894">
        <w:rPr>
          <w:rFonts w:ascii="Arial" w:hAnsi="Arial" w:cs="Arial"/>
        </w:rPr>
        <w:t xml:space="preserve">– </w:t>
      </w:r>
      <w:r w:rsidRPr="00533894">
        <w:rPr>
          <w:rFonts w:ascii="Arial" w:hAnsi="Arial" w:cs="Arial"/>
          <w:b/>
          <w:bCs/>
        </w:rPr>
        <w:t xml:space="preserve">check the sugar content </w:t>
      </w:r>
      <w:r w:rsidRPr="00533894">
        <w:rPr>
          <w:rFonts w:ascii="Arial" w:hAnsi="Arial" w:cs="Arial"/>
        </w:rPr>
        <w:t xml:space="preserve">on the </w:t>
      </w:r>
      <w:r w:rsidR="008042BE" w:rsidRPr="00533894">
        <w:rPr>
          <w:rFonts w:ascii="Arial" w:hAnsi="Arial" w:cs="Arial"/>
        </w:rPr>
        <w:t>nutrition</w:t>
      </w:r>
      <w:r w:rsidR="008042BE">
        <w:rPr>
          <w:rFonts w:ascii="Arial" w:hAnsi="Arial" w:cs="Arial"/>
        </w:rPr>
        <w:t xml:space="preserve"> information</w:t>
      </w:r>
      <w:r w:rsidR="008042BE" w:rsidRPr="00533894">
        <w:rPr>
          <w:rFonts w:ascii="Arial" w:hAnsi="Arial" w:cs="Arial"/>
        </w:rPr>
        <w:t xml:space="preserve"> </w:t>
      </w:r>
      <w:r w:rsidRPr="00533894">
        <w:rPr>
          <w:rFonts w:ascii="Arial" w:hAnsi="Arial" w:cs="Arial"/>
        </w:rPr>
        <w:t>panel</w:t>
      </w:r>
      <w:r w:rsidR="00C8743D">
        <w:rPr>
          <w:rFonts w:ascii="Arial" w:hAnsi="Arial" w:cs="Arial"/>
        </w:rPr>
        <w:t xml:space="preserve">. Download our </w:t>
      </w:r>
      <w:hyperlink r:id="rId13" w:history="1">
        <w:r w:rsidR="00C8743D">
          <w:rPr>
            <w:rStyle w:val="Hyperlink"/>
            <w:rFonts w:ascii="Arial" w:hAnsi="Arial" w:cs="Arial"/>
          </w:rPr>
          <w:t>guide to reading food labels</w:t>
        </w:r>
      </w:hyperlink>
      <w:r w:rsidR="00C8743D">
        <w:rPr>
          <w:rFonts w:ascii="Arial" w:hAnsi="Arial" w:cs="Arial"/>
        </w:rPr>
        <w:t xml:space="preserve"> to learn more.</w:t>
      </w:r>
    </w:p>
    <w:p w14:paraId="747F6BCE" w14:textId="1256A6AC" w:rsidR="00AF1580" w:rsidRPr="00C8743D" w:rsidRDefault="00C8743D" w:rsidP="005045D4">
      <w:pPr>
        <w:pStyle w:val="ListParagraph"/>
        <w:numPr>
          <w:ilvl w:val="0"/>
          <w:numId w:val="6"/>
        </w:numPr>
        <w:rPr>
          <w:rFonts w:cs="Arial"/>
        </w:rPr>
      </w:pPr>
      <w:r>
        <w:rPr>
          <w:rFonts w:eastAsiaTheme="minorHAnsi" w:cs="Arial"/>
        </w:rPr>
        <w:t xml:space="preserve">Learn more about language like </w:t>
      </w:r>
      <w:hyperlink r:id="rId14" w:history="1">
        <w:r>
          <w:rPr>
            <w:rStyle w:val="Hyperlink"/>
            <w:rFonts w:eastAsiaTheme="minorHAnsi" w:cs="Arial"/>
          </w:rPr>
          <w:t>Fruit juice vs fruit drink: What is the difference?</w:t>
        </w:r>
      </w:hyperlink>
      <w:r w:rsidR="00D162C5" w:rsidRPr="00C8743D">
        <w:rPr>
          <w:rFonts w:cs="Arial"/>
        </w:rPr>
        <w:t xml:space="preserve"> </w:t>
      </w:r>
    </w:p>
    <w:p w14:paraId="5757A2D7" w14:textId="7DB2DF11" w:rsidR="00AF1580" w:rsidRPr="00533894" w:rsidRDefault="00D162C5" w:rsidP="00410AEE">
      <w:pPr>
        <w:numPr>
          <w:ilvl w:val="0"/>
          <w:numId w:val="6"/>
        </w:numPr>
        <w:spacing w:after="100"/>
        <w:rPr>
          <w:rFonts w:ascii="Arial" w:hAnsi="Arial" w:cs="Arial"/>
        </w:rPr>
      </w:pPr>
      <w:r w:rsidRPr="00533894">
        <w:rPr>
          <w:rFonts w:ascii="Arial" w:hAnsi="Arial" w:cs="Arial"/>
        </w:rPr>
        <w:t xml:space="preserve">If you're ordering </w:t>
      </w:r>
      <w:r w:rsidR="00C8743D">
        <w:rPr>
          <w:rFonts w:ascii="Arial" w:hAnsi="Arial" w:cs="Arial"/>
        </w:rPr>
        <w:t>out</w:t>
      </w:r>
      <w:r w:rsidRPr="00533894">
        <w:rPr>
          <w:rFonts w:ascii="Arial" w:hAnsi="Arial" w:cs="Arial"/>
        </w:rPr>
        <w:t xml:space="preserve">, </w:t>
      </w:r>
      <w:r w:rsidRPr="00533894">
        <w:rPr>
          <w:rFonts w:ascii="Arial" w:hAnsi="Arial" w:cs="Arial"/>
          <w:b/>
          <w:bCs/>
        </w:rPr>
        <w:t xml:space="preserve">ask for water </w:t>
      </w:r>
      <w:r w:rsidRPr="00533894">
        <w:rPr>
          <w:rFonts w:ascii="Arial" w:hAnsi="Arial" w:cs="Arial"/>
        </w:rPr>
        <w:t xml:space="preserve">instead </w:t>
      </w:r>
      <w:r w:rsidR="00533894" w:rsidRPr="00533894">
        <w:rPr>
          <w:rFonts w:ascii="Arial" w:hAnsi="Arial" w:cs="Arial"/>
        </w:rPr>
        <w:t>of soft drink</w:t>
      </w:r>
    </w:p>
    <w:p w14:paraId="580EE640" w14:textId="77777777" w:rsidR="00AF1580" w:rsidRPr="00533894" w:rsidRDefault="00D162C5" w:rsidP="00410AEE">
      <w:pPr>
        <w:numPr>
          <w:ilvl w:val="0"/>
          <w:numId w:val="6"/>
        </w:numPr>
        <w:spacing w:after="100"/>
        <w:rPr>
          <w:rFonts w:ascii="Arial" w:hAnsi="Arial" w:cs="Arial"/>
        </w:rPr>
      </w:pPr>
      <w:r w:rsidRPr="00533894">
        <w:rPr>
          <w:rFonts w:ascii="Arial" w:hAnsi="Arial" w:cs="Arial"/>
          <w:b/>
          <w:bCs/>
        </w:rPr>
        <w:t>Carry a water bottle</w:t>
      </w:r>
      <w:r w:rsidR="00533894" w:rsidRPr="00533894">
        <w:rPr>
          <w:rFonts w:ascii="Arial" w:hAnsi="Arial" w:cs="Arial"/>
          <w:bCs/>
        </w:rPr>
        <w:t xml:space="preserve"> so you don’t have to pay for a drink</w:t>
      </w:r>
    </w:p>
    <w:p w14:paraId="4EA3FE6A" w14:textId="01216FBE" w:rsidR="00AF1580" w:rsidRPr="00CE7A74" w:rsidRDefault="00D162C5" w:rsidP="00410AEE">
      <w:pPr>
        <w:numPr>
          <w:ilvl w:val="0"/>
          <w:numId w:val="6"/>
        </w:numPr>
        <w:spacing w:after="100"/>
        <w:rPr>
          <w:rFonts w:ascii="Arial" w:hAnsi="Arial" w:cs="Arial"/>
        </w:rPr>
      </w:pPr>
      <w:r w:rsidRPr="00533894">
        <w:rPr>
          <w:rFonts w:ascii="Arial" w:hAnsi="Arial" w:cs="Arial"/>
        </w:rPr>
        <w:t xml:space="preserve">If you're thirsty, </w:t>
      </w:r>
      <w:r w:rsidR="00686DF8">
        <w:rPr>
          <w:rFonts w:ascii="Arial" w:hAnsi="Arial" w:cs="Arial"/>
          <w:b/>
          <w:bCs/>
        </w:rPr>
        <w:t>drink</w:t>
      </w:r>
      <w:r w:rsidR="00686DF8" w:rsidRPr="00533894">
        <w:rPr>
          <w:rFonts w:ascii="Arial" w:hAnsi="Arial" w:cs="Arial"/>
          <w:b/>
          <w:bCs/>
        </w:rPr>
        <w:t xml:space="preserve"> </w:t>
      </w:r>
      <w:r w:rsidRPr="00533894">
        <w:rPr>
          <w:rFonts w:ascii="Arial" w:hAnsi="Arial" w:cs="Arial"/>
          <w:b/>
          <w:bCs/>
        </w:rPr>
        <w:t>some water first</w:t>
      </w:r>
    </w:p>
    <w:p w14:paraId="382EFBC4" w14:textId="77777777" w:rsidR="00864C53" w:rsidRPr="00864C53" w:rsidRDefault="00864C53" w:rsidP="00864C53">
      <w:pPr>
        <w:pStyle w:val="ListParagraph"/>
        <w:numPr>
          <w:ilvl w:val="0"/>
          <w:numId w:val="6"/>
        </w:numPr>
        <w:rPr>
          <w:rFonts w:eastAsiaTheme="minorHAnsi" w:cs="Arial"/>
        </w:rPr>
      </w:pPr>
      <w:r w:rsidRPr="00864C53">
        <w:rPr>
          <w:rFonts w:eastAsiaTheme="minorHAnsi" w:cs="Arial"/>
        </w:rPr>
        <w:t>Avoid the soft drink aisle in supermarkets and resist drink specials at service stations and convenience stores.</w:t>
      </w:r>
    </w:p>
    <w:p w14:paraId="2A923F28" w14:textId="6A5E94DF" w:rsidR="00A075AB" w:rsidRPr="00541127" w:rsidRDefault="00DE557C" w:rsidP="00A075AB">
      <w:pPr>
        <w:rPr>
          <w:rFonts w:ascii="Arial" w:hAnsi="Arial" w:cs="Arial"/>
          <w:b/>
          <w:bCs/>
          <w:color w:val="004890"/>
          <w:spacing w:val="-5"/>
          <w:sz w:val="28"/>
          <w:szCs w:val="28"/>
        </w:rPr>
      </w:pPr>
      <w:r w:rsidRPr="00541127">
        <w:rPr>
          <w:rFonts w:ascii="Arial" w:hAnsi="Arial" w:cs="Arial"/>
          <w:b/>
          <w:bCs/>
          <w:color w:val="1C2661"/>
          <w:spacing w:val="-5"/>
          <w:sz w:val="28"/>
          <w:szCs w:val="28"/>
        </w:rPr>
        <w:lastRenderedPageBreak/>
        <w:t xml:space="preserve">Generic </w:t>
      </w:r>
      <w:r w:rsidR="00B90F86" w:rsidRPr="00541127">
        <w:rPr>
          <w:rFonts w:ascii="Arial" w:hAnsi="Arial" w:cs="Arial"/>
          <w:b/>
          <w:bCs/>
          <w:i/>
          <w:iCs/>
          <w:color w:val="1C2661"/>
          <w:spacing w:val="-5"/>
          <w:sz w:val="28"/>
          <w:szCs w:val="28"/>
        </w:rPr>
        <w:t>Rethink Sugary Drinks</w:t>
      </w:r>
      <w:r w:rsidR="00B90F86" w:rsidRPr="00541127">
        <w:rPr>
          <w:rFonts w:ascii="Arial" w:hAnsi="Arial" w:cs="Arial"/>
          <w:b/>
          <w:bCs/>
          <w:color w:val="1C2661"/>
          <w:spacing w:val="-5"/>
          <w:sz w:val="28"/>
          <w:szCs w:val="28"/>
        </w:rPr>
        <w:t xml:space="preserve"> </w:t>
      </w:r>
      <w:r w:rsidR="00A075AB" w:rsidRPr="00541127">
        <w:rPr>
          <w:rFonts w:ascii="Arial" w:hAnsi="Arial" w:cs="Arial"/>
          <w:b/>
          <w:bCs/>
          <w:color w:val="1C2661"/>
          <w:spacing w:val="-5"/>
          <w:sz w:val="28"/>
          <w:szCs w:val="28"/>
        </w:rPr>
        <w:t>Facebook</w:t>
      </w:r>
      <w:r w:rsidR="007A228C" w:rsidRPr="00541127">
        <w:rPr>
          <w:rFonts w:ascii="Arial" w:hAnsi="Arial" w:cs="Arial"/>
          <w:b/>
          <w:bCs/>
          <w:color w:val="1C2661"/>
          <w:spacing w:val="-5"/>
          <w:sz w:val="28"/>
          <w:szCs w:val="28"/>
        </w:rPr>
        <w:t>/Instagram</w:t>
      </w:r>
      <w:r w:rsidR="00A075AB" w:rsidRPr="00541127">
        <w:rPr>
          <w:rFonts w:ascii="Arial" w:hAnsi="Arial" w:cs="Arial"/>
          <w:b/>
          <w:bCs/>
          <w:color w:val="1C2661"/>
          <w:spacing w:val="-5"/>
          <w:sz w:val="28"/>
          <w:szCs w:val="28"/>
        </w:rPr>
        <w:t xml:space="preserve"> posts</w:t>
      </w:r>
    </w:p>
    <w:p w14:paraId="151F5CF5" w14:textId="70040DC4" w:rsidR="00541127" w:rsidRPr="00541127" w:rsidRDefault="008A642A" w:rsidP="00541127">
      <w:pPr>
        <w:pStyle w:val="ListParagraph"/>
        <w:numPr>
          <w:ilvl w:val="0"/>
          <w:numId w:val="7"/>
        </w:numPr>
        <w:rPr>
          <w:rFonts w:cs="Arial"/>
          <w:color w:val="FF0000"/>
        </w:rPr>
      </w:pPr>
      <w:r w:rsidRPr="00541127">
        <w:rPr>
          <w:rFonts w:cs="Arial"/>
          <w:color w:val="FF0000"/>
        </w:rPr>
        <w:t xml:space="preserve">[upload </w:t>
      </w:r>
      <w:r>
        <w:rPr>
          <w:rFonts w:cs="Arial"/>
          <w:color w:val="FF0000"/>
        </w:rPr>
        <w:t>social tile</w:t>
      </w:r>
      <w:r w:rsidRPr="00541127">
        <w:rPr>
          <w:rFonts w:cs="Arial"/>
          <w:color w:val="FF0000"/>
        </w:rPr>
        <w:t xml:space="preserve"> titled ‘sugary drink’] </w:t>
      </w:r>
      <w:r>
        <w:rPr>
          <w:rFonts w:cs="Arial"/>
          <w:color w:val="FF0000"/>
        </w:rPr>
        <w:br/>
      </w:r>
      <w:r w:rsidR="007A228C" w:rsidRPr="00541127">
        <w:rPr>
          <w:rFonts w:cs="Arial"/>
        </w:rPr>
        <w:t xml:space="preserve">We’re supporting </w:t>
      </w:r>
      <w:r>
        <w:rPr>
          <w:rFonts w:cs="Arial"/>
        </w:rPr>
        <w:t>@</w:t>
      </w:r>
      <w:r w:rsidR="007A228C" w:rsidRPr="00541127">
        <w:rPr>
          <w:rFonts w:cs="Arial"/>
        </w:rPr>
        <w:t xml:space="preserve">Cancer Council SA’s Rethink Sugary Drinks campaign. Did you know a regular 600mL bottle of soft drink contains around 16 teaspoons of sugar? #RethinkSugaryDrinks </w:t>
      </w:r>
    </w:p>
    <w:p w14:paraId="6A4820E1" w14:textId="72E6C523" w:rsidR="00541127" w:rsidRPr="00541127" w:rsidRDefault="008A642A" w:rsidP="002158BC">
      <w:pPr>
        <w:pStyle w:val="ListParagraph"/>
        <w:numPr>
          <w:ilvl w:val="0"/>
          <w:numId w:val="7"/>
        </w:numPr>
        <w:rPr>
          <w:rFonts w:cs="Arial"/>
          <w:b/>
          <w:bCs/>
          <w:color w:val="1C2661"/>
          <w:spacing w:val="-5"/>
          <w:sz w:val="28"/>
          <w:szCs w:val="28"/>
        </w:rPr>
      </w:pPr>
      <w:r w:rsidRPr="00541127">
        <w:rPr>
          <w:rFonts w:cs="Arial"/>
          <w:color w:val="FF0000"/>
        </w:rPr>
        <w:t xml:space="preserve">[link to YouTube video </w:t>
      </w:r>
      <w:hyperlink r:id="rId15" w:tooltip="https://youtu.be/TJTOFN_tSfU" w:history="1">
        <w:r>
          <w:rPr>
            <w:rStyle w:val="Hyperlink"/>
            <w:rFonts w:cs="Arial"/>
            <w:color w:val="044A91"/>
          </w:rPr>
          <w:t>https://youtu.be/TJTOFN_tSfU</w:t>
        </w:r>
      </w:hyperlink>
      <w:r w:rsidRPr="00541127">
        <w:rPr>
          <w:rFonts w:cs="Arial"/>
          <w:color w:val="FF0000"/>
        </w:rPr>
        <w:t xml:space="preserve">] </w:t>
      </w:r>
      <w:r>
        <w:rPr>
          <w:rFonts w:cs="Arial"/>
          <w:color w:val="FF0000"/>
        </w:rPr>
        <w:br/>
      </w:r>
      <w:r w:rsidR="00541127" w:rsidRPr="00541127">
        <w:rPr>
          <w:rFonts w:cs="Arial"/>
        </w:rPr>
        <w:t xml:space="preserve">Have you seen the most satisfying video ever? </w:t>
      </w:r>
      <w:r w:rsidR="00541127" w:rsidRPr="00541127">
        <w:rPr>
          <w:rFonts w:cs="Arial"/>
        </w:rPr>
        <w:t>@</w:t>
      </w:r>
      <w:r w:rsidR="00541127" w:rsidRPr="00541127">
        <w:rPr>
          <w:rFonts w:cs="Arial"/>
        </w:rPr>
        <w:t xml:space="preserve">Cancer Council SA’s new campaign shows how much sugar you’re really drinking. Find out more at </w:t>
      </w:r>
      <w:hyperlink r:id="rId16" w:history="1">
        <w:r w:rsidR="00541127" w:rsidRPr="00541127">
          <w:rPr>
            <w:rStyle w:val="Hyperlink"/>
            <w:rFonts w:cs="Arial"/>
          </w:rPr>
          <w:t>https://www.cancersa.org.au/rethink-sugary-drinks</w:t>
        </w:r>
      </w:hyperlink>
      <w:r w:rsidR="00541127" w:rsidRPr="00541127">
        <w:rPr>
          <w:rFonts w:cs="Arial"/>
        </w:rPr>
        <w:t xml:space="preserve"> </w:t>
      </w:r>
      <w:r w:rsidR="00541127" w:rsidRPr="00541127">
        <w:rPr>
          <w:rFonts w:cs="Arial"/>
        </w:rPr>
        <w:t>#RethinkSugaryDrinks</w:t>
      </w:r>
    </w:p>
    <w:p w14:paraId="5F2485B5" w14:textId="6C223F70" w:rsidR="00A075AB" w:rsidRPr="00541127" w:rsidRDefault="00DE557C" w:rsidP="00541127">
      <w:pPr>
        <w:rPr>
          <w:rFonts w:ascii="Arial" w:hAnsi="Arial" w:cs="Arial"/>
          <w:b/>
          <w:bCs/>
          <w:color w:val="1C2661"/>
          <w:spacing w:val="-5"/>
          <w:sz w:val="28"/>
          <w:szCs w:val="28"/>
        </w:rPr>
      </w:pPr>
      <w:r w:rsidRPr="00541127">
        <w:rPr>
          <w:rFonts w:ascii="Arial" w:hAnsi="Arial" w:cs="Arial"/>
          <w:b/>
          <w:bCs/>
          <w:color w:val="1C2661"/>
          <w:spacing w:val="-5"/>
          <w:sz w:val="28"/>
          <w:szCs w:val="28"/>
        </w:rPr>
        <w:t xml:space="preserve">Generic </w:t>
      </w:r>
      <w:r w:rsidR="00B90F86" w:rsidRPr="00541127">
        <w:rPr>
          <w:rFonts w:ascii="Arial" w:hAnsi="Arial" w:cs="Arial"/>
          <w:b/>
          <w:bCs/>
          <w:i/>
          <w:iCs/>
          <w:color w:val="1C2661"/>
          <w:spacing w:val="-5"/>
          <w:sz w:val="28"/>
          <w:szCs w:val="28"/>
        </w:rPr>
        <w:t>Rethink Sugary Drinks</w:t>
      </w:r>
      <w:r w:rsidR="00B90F86" w:rsidRPr="00541127">
        <w:rPr>
          <w:rFonts w:ascii="Arial" w:hAnsi="Arial" w:cs="Arial"/>
          <w:b/>
          <w:bCs/>
          <w:color w:val="1C2661"/>
          <w:spacing w:val="-5"/>
          <w:sz w:val="28"/>
          <w:szCs w:val="28"/>
        </w:rPr>
        <w:t xml:space="preserve"> </w:t>
      </w:r>
      <w:r w:rsidR="00A075AB" w:rsidRPr="00541127">
        <w:rPr>
          <w:rFonts w:ascii="Arial" w:hAnsi="Arial" w:cs="Arial"/>
          <w:b/>
          <w:bCs/>
          <w:color w:val="1C2661"/>
          <w:spacing w:val="-5"/>
          <w:sz w:val="28"/>
          <w:szCs w:val="28"/>
        </w:rPr>
        <w:t>tweets</w:t>
      </w:r>
    </w:p>
    <w:p w14:paraId="0077218E" w14:textId="77777777" w:rsidR="00FB0CC7" w:rsidRDefault="00FB0CC7" w:rsidP="00FB0CC7">
      <w:pPr>
        <w:pStyle w:val="ListParagraph"/>
        <w:numPr>
          <w:ilvl w:val="0"/>
          <w:numId w:val="7"/>
        </w:numPr>
        <w:rPr>
          <w:rFonts w:cs="Arial"/>
        </w:rPr>
      </w:pPr>
      <w:r>
        <w:rPr>
          <w:rFonts w:cs="Arial"/>
        </w:rPr>
        <w:t>Consumption of sugary drinks is good for industry’s profits, but bad for the health of South Australians. #RethinkSugaryDrinks</w:t>
      </w:r>
    </w:p>
    <w:p w14:paraId="4EE3ACDA" w14:textId="2CFC4F0B" w:rsidR="00DE557C" w:rsidRDefault="00FB0CC7" w:rsidP="005045D4">
      <w:pPr>
        <w:pStyle w:val="ListParagraph"/>
      </w:pPr>
      <w:r>
        <w:rPr>
          <w:rFonts w:cs="Arial"/>
        </w:rPr>
        <w:t xml:space="preserve">Sugary drinks can lead to tooth decay, weight gain and obesity. This summer Cancer Council SA are urging South Australians to make informed health choices. Rethink sugary drinks and choose water instead. #RethinkSugaryDrinks #ChooseWaterInstead </w:t>
      </w:r>
    </w:p>
    <w:p w14:paraId="0F6B0349" w14:textId="268684E4" w:rsidR="009656FB" w:rsidRDefault="009656FB" w:rsidP="009656FB">
      <w:pPr>
        <w:pStyle w:val="ListParagraph"/>
        <w:numPr>
          <w:ilvl w:val="0"/>
          <w:numId w:val="7"/>
        </w:numPr>
        <w:rPr>
          <w:rFonts w:cs="Arial"/>
        </w:rPr>
      </w:pPr>
      <w:r w:rsidRPr="009656FB">
        <w:rPr>
          <w:rFonts w:cs="Arial"/>
        </w:rPr>
        <w:t xml:space="preserve">How much sugar is in your favourite drink? </w:t>
      </w:r>
      <w:hyperlink r:id="rId17" w:history="1">
        <w:r w:rsidR="00EC52B7">
          <w:rPr>
            <w:rStyle w:val="Hyperlink"/>
            <w:rFonts w:cs="Arial"/>
          </w:rPr>
          <w:t>Click here for more</w:t>
        </w:r>
        <w:r w:rsidR="00EC52B7" w:rsidRPr="00EC52B7">
          <w:rPr>
            <w:rStyle w:val="Hyperlink"/>
            <w:rFonts w:cs="Arial"/>
          </w:rPr>
          <w:t>.</w:t>
        </w:r>
      </w:hyperlink>
      <w:r w:rsidR="00EC52B7">
        <w:rPr>
          <w:rFonts w:cs="Arial"/>
          <w:color w:val="FF0000"/>
        </w:rPr>
        <w:t xml:space="preserve"> </w:t>
      </w:r>
      <w:r w:rsidR="00203EE7">
        <w:rPr>
          <w:rFonts w:cs="Arial"/>
        </w:rPr>
        <w:t>#RethinkSugaryDrink</w:t>
      </w:r>
      <w:r w:rsidR="00B90F86">
        <w:rPr>
          <w:rFonts w:cs="Arial"/>
        </w:rPr>
        <w:t>s</w:t>
      </w:r>
      <w:r w:rsidR="00187021">
        <w:rPr>
          <w:rFonts w:cs="Arial"/>
        </w:rPr>
        <w:t xml:space="preserve"> </w:t>
      </w:r>
      <w:r w:rsidR="00187021" w:rsidRPr="00187021">
        <w:rPr>
          <w:rFonts w:cs="Arial"/>
          <w:color w:val="FF0000"/>
        </w:rPr>
        <w:t>[upload share graphic titled ‘sugary drink’]</w:t>
      </w:r>
    </w:p>
    <w:p w14:paraId="1769C410" w14:textId="4141230E" w:rsidR="009656FB" w:rsidRPr="005045D4" w:rsidRDefault="00203EE7" w:rsidP="009656FB">
      <w:pPr>
        <w:pStyle w:val="ListParagraph"/>
        <w:numPr>
          <w:ilvl w:val="0"/>
          <w:numId w:val="7"/>
        </w:numPr>
        <w:rPr>
          <w:rFonts w:cs="Arial"/>
        </w:rPr>
      </w:pPr>
      <w:r>
        <w:rPr>
          <w:rFonts w:cs="Arial"/>
        </w:rPr>
        <w:t>A</w:t>
      </w:r>
      <w:r w:rsidR="00D007DD">
        <w:rPr>
          <w:rFonts w:cs="Arial"/>
        </w:rPr>
        <w:t xml:space="preserve"> regular 600mL</w:t>
      </w:r>
      <w:r w:rsidRPr="00533894">
        <w:rPr>
          <w:rFonts w:cs="Arial"/>
        </w:rPr>
        <w:t xml:space="preserve"> bottle of soft drink contains around 16 teaspoons</w:t>
      </w:r>
      <w:r>
        <w:rPr>
          <w:rFonts w:cs="Arial"/>
        </w:rPr>
        <w:t xml:space="preserve"> of sugar</w:t>
      </w:r>
      <w:r w:rsidR="00E02B9A">
        <w:rPr>
          <w:rFonts w:cs="Arial"/>
        </w:rPr>
        <w:t>!</w:t>
      </w:r>
      <w:r>
        <w:rPr>
          <w:rFonts w:cs="Arial"/>
        </w:rPr>
        <w:t xml:space="preserve"> #RethinkSugaryDrink</w:t>
      </w:r>
      <w:r w:rsidR="00B90F86">
        <w:rPr>
          <w:rFonts w:cs="Arial"/>
        </w:rPr>
        <w:t>s</w:t>
      </w:r>
      <w:r w:rsidR="00187021">
        <w:rPr>
          <w:rFonts w:cs="Arial"/>
        </w:rPr>
        <w:t xml:space="preserve"> </w:t>
      </w:r>
      <w:r w:rsidR="00187021" w:rsidRPr="00187021">
        <w:rPr>
          <w:rFonts w:cs="Arial"/>
          <w:color w:val="FF0000"/>
        </w:rPr>
        <w:t>[upload share graphic titled ‘sugary drink’]</w:t>
      </w:r>
    </w:p>
    <w:p w14:paraId="7AEAB696" w14:textId="055051B5" w:rsidR="00DC0175" w:rsidRPr="00DC0175" w:rsidRDefault="00DC0175" w:rsidP="00DC0175">
      <w:pPr>
        <w:pStyle w:val="ListParagraph"/>
        <w:numPr>
          <w:ilvl w:val="0"/>
          <w:numId w:val="7"/>
        </w:numPr>
        <w:rPr>
          <w:rFonts w:cs="Arial"/>
        </w:rPr>
      </w:pPr>
      <w:r>
        <w:rPr>
          <w:rFonts w:cs="Arial"/>
        </w:rPr>
        <w:t>A new campaign from Cancer Council SA highlights how marketing makes sugary drinks seem much more appealing than what they really are. #RethinkSugaryDrinks #ChooseWaterInstead</w:t>
      </w:r>
    </w:p>
    <w:p w14:paraId="2946204E" w14:textId="77777777" w:rsidR="007A228C" w:rsidRDefault="007A228C" w:rsidP="007A228C">
      <w:pPr>
        <w:pStyle w:val="ListParagraph"/>
        <w:rPr>
          <w:rFonts w:cs="Arial"/>
        </w:rPr>
      </w:pPr>
    </w:p>
    <w:p w14:paraId="4F936AA9" w14:textId="6492DD41" w:rsidR="00A075AB" w:rsidRPr="003B5AE1" w:rsidRDefault="00DE557C" w:rsidP="00827C33">
      <w:pPr>
        <w:rPr>
          <w:rFonts w:ascii="Arial" w:hAnsi="Arial" w:cs="Arial"/>
          <w:b/>
          <w:i/>
          <w:color w:val="FF0000"/>
        </w:rPr>
      </w:pPr>
      <w:r w:rsidRPr="00735C60">
        <w:rPr>
          <w:rFonts w:ascii="Arial" w:hAnsi="Arial" w:cs="Arial-BoldMT"/>
          <w:b/>
          <w:bCs/>
          <w:color w:val="1C2661"/>
          <w:spacing w:val="-5"/>
          <w:sz w:val="28"/>
          <w:szCs w:val="28"/>
        </w:rPr>
        <w:t xml:space="preserve">Workplace </w:t>
      </w:r>
      <w:r w:rsidR="00B90F86" w:rsidRPr="00735C60">
        <w:rPr>
          <w:rFonts w:ascii="Arial" w:hAnsi="Arial" w:cs="Arial-BoldMT"/>
          <w:b/>
          <w:bCs/>
          <w:i/>
          <w:iCs/>
          <w:color w:val="1C2661"/>
          <w:spacing w:val="-5"/>
          <w:sz w:val="28"/>
          <w:szCs w:val="28"/>
        </w:rPr>
        <w:t>Rethink Sugary Drinks</w:t>
      </w:r>
      <w:r w:rsidR="00B90F86" w:rsidRPr="00735C60">
        <w:rPr>
          <w:rFonts w:ascii="Arial" w:hAnsi="Arial" w:cs="Arial-BoldMT"/>
          <w:b/>
          <w:bCs/>
          <w:color w:val="1C2661"/>
          <w:spacing w:val="-5"/>
          <w:sz w:val="28"/>
          <w:szCs w:val="28"/>
        </w:rPr>
        <w:t xml:space="preserve"> </w:t>
      </w:r>
      <w:r w:rsidRPr="00735C60">
        <w:rPr>
          <w:rFonts w:ascii="Arial" w:hAnsi="Arial" w:cs="Arial-BoldMT"/>
          <w:b/>
          <w:bCs/>
          <w:color w:val="1C2661"/>
          <w:spacing w:val="-5"/>
          <w:sz w:val="28"/>
          <w:szCs w:val="28"/>
        </w:rPr>
        <w:t>Facebook</w:t>
      </w:r>
      <w:r w:rsidR="007A228C">
        <w:rPr>
          <w:rFonts w:ascii="Arial" w:hAnsi="Arial" w:cs="Arial-BoldMT"/>
          <w:b/>
          <w:bCs/>
          <w:color w:val="1C2661"/>
          <w:spacing w:val="-5"/>
          <w:sz w:val="28"/>
          <w:szCs w:val="28"/>
        </w:rPr>
        <w:t>/Instagram</w:t>
      </w:r>
      <w:r w:rsidRPr="00735C60">
        <w:rPr>
          <w:rFonts w:ascii="Arial" w:hAnsi="Arial" w:cs="Arial-BoldMT"/>
          <w:b/>
          <w:bCs/>
          <w:color w:val="1C2661"/>
          <w:spacing w:val="-5"/>
          <w:sz w:val="28"/>
          <w:szCs w:val="28"/>
        </w:rPr>
        <w:t xml:space="preserve"> post ideas</w:t>
      </w:r>
      <w:r w:rsidR="00DD3E99" w:rsidRPr="00735C60">
        <w:rPr>
          <w:rFonts w:ascii="Arial" w:hAnsi="Arial" w:cs="Arial"/>
          <w:b/>
          <w:i/>
          <w:color w:val="1C2661"/>
        </w:rPr>
        <w:t xml:space="preserve"> </w:t>
      </w:r>
      <w:r w:rsidR="00DD3E99">
        <w:rPr>
          <w:rFonts w:ascii="Arial" w:hAnsi="Arial" w:cs="Arial"/>
          <w:b/>
          <w:i/>
        </w:rPr>
        <w:t xml:space="preserve">– </w:t>
      </w:r>
      <w:r w:rsidR="00DD3E99" w:rsidRPr="003B5AE1">
        <w:rPr>
          <w:rFonts w:ascii="Arial" w:hAnsi="Arial" w:cs="Arial"/>
          <w:b/>
          <w:i/>
          <w:color w:val="FF0000"/>
        </w:rPr>
        <w:t>adapt as required</w:t>
      </w:r>
    </w:p>
    <w:p w14:paraId="656FAEDB" w14:textId="5F6E1425" w:rsidR="00DE557C" w:rsidRPr="00D71789" w:rsidRDefault="00DE557C" w:rsidP="00DE557C">
      <w:pPr>
        <w:pStyle w:val="ListParagraph"/>
        <w:numPr>
          <w:ilvl w:val="0"/>
          <w:numId w:val="7"/>
        </w:numPr>
        <w:rPr>
          <w:rFonts w:cs="Arial"/>
        </w:rPr>
      </w:pPr>
      <w:r>
        <w:rPr>
          <w:rFonts w:cs="Arial"/>
        </w:rPr>
        <w:t xml:space="preserve">At </w:t>
      </w:r>
      <w:r w:rsidRPr="00DE557C">
        <w:rPr>
          <w:rFonts w:cs="Arial"/>
          <w:color w:val="FF0000"/>
        </w:rPr>
        <w:t>[workplace name]</w:t>
      </w:r>
      <w:r>
        <w:rPr>
          <w:rFonts w:cs="Arial"/>
        </w:rPr>
        <w:t>, we’</w:t>
      </w:r>
      <w:r w:rsidR="00D71789">
        <w:rPr>
          <w:rFonts w:cs="Arial"/>
        </w:rPr>
        <w:t>ve</w:t>
      </w:r>
      <w:r>
        <w:rPr>
          <w:rFonts w:cs="Arial"/>
        </w:rPr>
        <w:t xml:space="preserve"> go</w:t>
      </w:r>
      <w:r w:rsidR="00D71789">
        <w:rPr>
          <w:rFonts w:cs="Arial"/>
        </w:rPr>
        <w:t>ne</w:t>
      </w:r>
      <w:r>
        <w:rPr>
          <w:rFonts w:cs="Arial"/>
        </w:rPr>
        <w:t xml:space="preserve"> sugary drink free</w:t>
      </w:r>
      <w:r w:rsidR="00D71789">
        <w:rPr>
          <w:rFonts w:cs="Arial"/>
        </w:rPr>
        <w:t xml:space="preserve"> to </w:t>
      </w:r>
      <w:r w:rsidR="00DC0175">
        <w:rPr>
          <w:rFonts w:cs="Arial"/>
        </w:rPr>
        <w:t xml:space="preserve">enable </w:t>
      </w:r>
      <w:r w:rsidR="00D71789">
        <w:rPr>
          <w:rFonts w:cs="Arial"/>
        </w:rPr>
        <w:t xml:space="preserve">our staff </w:t>
      </w:r>
      <w:r w:rsidR="00DC0175">
        <w:rPr>
          <w:rFonts w:cs="Arial"/>
        </w:rPr>
        <w:t xml:space="preserve">to </w:t>
      </w:r>
      <w:r w:rsidR="00D71789">
        <w:rPr>
          <w:rFonts w:cs="Arial"/>
        </w:rPr>
        <w:t>make healthier choices</w:t>
      </w:r>
      <w:r>
        <w:rPr>
          <w:rFonts w:cs="Arial"/>
        </w:rPr>
        <w:t xml:space="preserve"> </w:t>
      </w:r>
      <w:r w:rsidR="00D71789" w:rsidRPr="00D71789">
        <w:rPr>
          <w:rFonts w:cs="Arial"/>
        </w:rPr>
        <w:t>#RethinkSugaryDrink</w:t>
      </w:r>
      <w:r w:rsidR="00B90F86">
        <w:rPr>
          <w:rFonts w:cs="Arial"/>
        </w:rPr>
        <w:t>s</w:t>
      </w:r>
      <w:r w:rsidR="00D71789">
        <w:rPr>
          <w:rFonts w:cs="Arial"/>
        </w:rPr>
        <w:t xml:space="preserve"> </w:t>
      </w:r>
      <w:r w:rsidR="00D71789" w:rsidRPr="00D71789">
        <w:rPr>
          <w:rFonts w:cs="Arial"/>
          <w:color w:val="FF0000"/>
        </w:rPr>
        <w:t>[</w:t>
      </w:r>
      <w:r w:rsidR="00D71789">
        <w:rPr>
          <w:rFonts w:cs="Arial"/>
          <w:color w:val="FF0000"/>
        </w:rPr>
        <w:t>upload</w:t>
      </w:r>
      <w:r w:rsidR="00D71789" w:rsidRPr="00DE557C">
        <w:rPr>
          <w:rFonts w:cs="Arial"/>
          <w:color w:val="FF0000"/>
        </w:rPr>
        <w:t xml:space="preserve"> photo of healthy vending machine/fridge]</w:t>
      </w:r>
    </w:p>
    <w:p w14:paraId="0894031E" w14:textId="0F751685" w:rsidR="00D71789" w:rsidRPr="00D71789" w:rsidRDefault="00D71789" w:rsidP="00D71789">
      <w:pPr>
        <w:pStyle w:val="ListParagraph"/>
        <w:numPr>
          <w:ilvl w:val="0"/>
          <w:numId w:val="7"/>
        </w:numPr>
        <w:rPr>
          <w:rFonts w:cs="Arial"/>
        </w:rPr>
      </w:pPr>
      <w:r>
        <w:rPr>
          <w:rFonts w:cs="Arial"/>
        </w:rPr>
        <w:t>A regular 600m</w:t>
      </w:r>
      <w:r w:rsidR="00D007DD">
        <w:rPr>
          <w:rFonts w:cs="Arial"/>
        </w:rPr>
        <w:t>L</w:t>
      </w:r>
      <w:r>
        <w:rPr>
          <w:rFonts w:cs="Arial"/>
        </w:rPr>
        <w:t xml:space="preserve"> bottle of soft drink contains around 16 teaspoons of sugar! We’ve replaced our sugary drinks with water to help our staff stay healthy </w:t>
      </w:r>
      <w:r w:rsidRPr="00D71789">
        <w:rPr>
          <w:rFonts w:cs="Arial"/>
        </w:rPr>
        <w:t>#RethinkSugaryDrink</w:t>
      </w:r>
      <w:r w:rsidR="00B90F86">
        <w:rPr>
          <w:rFonts w:cs="Arial"/>
        </w:rPr>
        <w:t>s</w:t>
      </w:r>
      <w:r w:rsidRPr="00D71789">
        <w:rPr>
          <w:rFonts w:cs="Arial"/>
          <w:color w:val="FF0000"/>
        </w:rPr>
        <w:t xml:space="preserve"> [</w:t>
      </w:r>
      <w:r>
        <w:rPr>
          <w:rFonts w:cs="Arial"/>
          <w:color w:val="FF0000"/>
        </w:rPr>
        <w:t>upload</w:t>
      </w:r>
      <w:r w:rsidRPr="00DE557C">
        <w:rPr>
          <w:rFonts w:cs="Arial"/>
          <w:color w:val="FF0000"/>
        </w:rPr>
        <w:t xml:space="preserve"> photo of healthy vending machine/fridge</w:t>
      </w:r>
      <w:r>
        <w:rPr>
          <w:rFonts w:cs="Arial"/>
          <w:color w:val="FF0000"/>
        </w:rPr>
        <w:t xml:space="preserve"> </w:t>
      </w:r>
      <w:r w:rsidRPr="00D71789">
        <w:rPr>
          <w:rFonts w:cs="Arial"/>
          <w:color w:val="FF0000"/>
          <w:u w:val="single"/>
        </w:rPr>
        <w:t>or</w:t>
      </w:r>
      <w:r>
        <w:rPr>
          <w:rFonts w:cs="Arial"/>
          <w:color w:val="FF0000"/>
        </w:rPr>
        <w:t xml:space="preserve"> share graphic titled ‘sugary drink’</w:t>
      </w:r>
      <w:r w:rsidRPr="00DE557C">
        <w:rPr>
          <w:rFonts w:cs="Arial"/>
          <w:color w:val="FF0000"/>
        </w:rPr>
        <w:t>]</w:t>
      </w:r>
      <w:r>
        <w:rPr>
          <w:rFonts w:cs="Arial"/>
          <w:color w:val="FF0000"/>
        </w:rPr>
        <w:t xml:space="preserve"> </w:t>
      </w:r>
    </w:p>
    <w:p w14:paraId="31485D88" w14:textId="2CE183CA" w:rsidR="00DE557C" w:rsidRPr="00DD3E99" w:rsidRDefault="00187021" w:rsidP="00DD3E99">
      <w:pPr>
        <w:pStyle w:val="ListParagraph"/>
        <w:numPr>
          <w:ilvl w:val="0"/>
          <w:numId w:val="7"/>
        </w:numPr>
        <w:rPr>
          <w:rFonts w:cs="Arial"/>
        </w:rPr>
      </w:pPr>
      <w:r w:rsidRPr="00187021">
        <w:rPr>
          <w:rFonts w:cs="Arial"/>
        </w:rPr>
        <w:t>Regular</w:t>
      </w:r>
      <w:r w:rsidR="008042BE">
        <w:rPr>
          <w:rFonts w:cs="Arial"/>
        </w:rPr>
        <w:t>ly drinking</w:t>
      </w:r>
      <w:r w:rsidRPr="00187021">
        <w:rPr>
          <w:rFonts w:cs="Arial"/>
        </w:rPr>
        <w:t xml:space="preserve"> of sugary drinks is unhealthy</w:t>
      </w:r>
      <w:r>
        <w:rPr>
          <w:rFonts w:cs="Arial"/>
        </w:rPr>
        <w:t xml:space="preserve">. That’s why </w:t>
      </w:r>
      <w:r w:rsidR="00B3755C">
        <w:rPr>
          <w:rFonts w:cs="Arial"/>
          <w:color w:val="FF0000"/>
        </w:rPr>
        <w:t>[</w:t>
      </w:r>
      <w:r w:rsidRPr="00DE557C">
        <w:rPr>
          <w:rFonts w:cs="Arial"/>
          <w:color w:val="FF0000"/>
        </w:rPr>
        <w:t>workplace name]</w:t>
      </w:r>
      <w:r>
        <w:rPr>
          <w:rFonts w:cs="Arial"/>
        </w:rPr>
        <w:t xml:space="preserve"> </w:t>
      </w:r>
      <w:r w:rsidR="007C1201">
        <w:rPr>
          <w:rFonts w:cs="Arial"/>
        </w:rPr>
        <w:t xml:space="preserve">is supporting </w:t>
      </w:r>
      <w:r w:rsidR="007A228C" w:rsidRPr="00CE7A74">
        <w:rPr>
          <w:rFonts w:cs="Arial"/>
        </w:rPr>
        <w:t>Cancer Council SA’s Rethink Sugary Drinks campaign and</w:t>
      </w:r>
      <w:r w:rsidR="007A228C">
        <w:rPr>
          <w:rFonts w:cs="Arial"/>
        </w:rPr>
        <w:t xml:space="preserve"> </w:t>
      </w:r>
      <w:r w:rsidR="007C1201">
        <w:rPr>
          <w:rFonts w:cs="Arial"/>
        </w:rPr>
        <w:t xml:space="preserve">has </w:t>
      </w:r>
      <w:r w:rsidR="007A228C">
        <w:rPr>
          <w:rFonts w:cs="Arial"/>
        </w:rPr>
        <w:t>reduced</w:t>
      </w:r>
      <w:r>
        <w:rPr>
          <w:rFonts w:cs="Arial"/>
        </w:rPr>
        <w:t xml:space="preserve"> the amount of soft drink available in our </w:t>
      </w:r>
      <w:r w:rsidRPr="00187021">
        <w:rPr>
          <w:rFonts w:cs="Arial"/>
          <w:color w:val="FF0000"/>
        </w:rPr>
        <w:t>[staffroom/cafeteria/office]</w:t>
      </w:r>
      <w:r>
        <w:rPr>
          <w:rFonts w:cs="Arial"/>
          <w:color w:val="FF0000"/>
        </w:rPr>
        <w:t xml:space="preserve"> </w:t>
      </w:r>
      <w:r w:rsidRPr="00187021">
        <w:rPr>
          <w:rFonts w:cs="Arial"/>
        </w:rPr>
        <w:t>#RethinkSugaryDrink</w:t>
      </w:r>
      <w:r w:rsidR="00B90F86">
        <w:rPr>
          <w:rFonts w:cs="Arial"/>
        </w:rPr>
        <w:t>s</w:t>
      </w:r>
      <w:r>
        <w:rPr>
          <w:rFonts w:cs="Arial"/>
        </w:rPr>
        <w:t xml:space="preserve"> </w:t>
      </w:r>
      <w:r w:rsidRPr="00D71789">
        <w:rPr>
          <w:rFonts w:cs="Arial"/>
          <w:color w:val="FF0000"/>
        </w:rPr>
        <w:t>[</w:t>
      </w:r>
      <w:r>
        <w:rPr>
          <w:rFonts w:cs="Arial"/>
          <w:color w:val="FF0000"/>
        </w:rPr>
        <w:t>upload</w:t>
      </w:r>
      <w:r w:rsidRPr="00DE557C">
        <w:rPr>
          <w:rFonts w:cs="Arial"/>
          <w:color w:val="FF0000"/>
        </w:rPr>
        <w:t xml:space="preserve"> photo of healthy vending machine/fridge</w:t>
      </w:r>
      <w:r>
        <w:rPr>
          <w:rFonts w:cs="Arial"/>
          <w:color w:val="FF0000"/>
        </w:rPr>
        <w:t xml:space="preserve"> </w:t>
      </w:r>
      <w:r w:rsidRPr="00D71789">
        <w:rPr>
          <w:rFonts w:cs="Arial"/>
          <w:color w:val="FF0000"/>
          <w:u w:val="single"/>
        </w:rPr>
        <w:t>or</w:t>
      </w:r>
      <w:r>
        <w:rPr>
          <w:rFonts w:cs="Arial"/>
          <w:color w:val="FF0000"/>
        </w:rPr>
        <w:t xml:space="preserve"> share graphic titled ‘body’</w:t>
      </w:r>
      <w:r w:rsidRPr="00DE557C">
        <w:rPr>
          <w:rFonts w:cs="Arial"/>
          <w:color w:val="FF0000"/>
        </w:rPr>
        <w:t>]</w:t>
      </w:r>
      <w:r>
        <w:rPr>
          <w:rFonts w:cs="Arial"/>
          <w:color w:val="FF0000"/>
        </w:rPr>
        <w:t xml:space="preserve"> </w:t>
      </w:r>
    </w:p>
    <w:p w14:paraId="4038F6C2" w14:textId="667336D6" w:rsidR="00BD7D80" w:rsidRPr="00BD7D80" w:rsidRDefault="00BD7D80" w:rsidP="00BD7D80">
      <w:pPr>
        <w:rPr>
          <w:rFonts w:ascii="Arial" w:hAnsi="Arial" w:cs="Arial"/>
          <w:b/>
          <w:i/>
        </w:rPr>
      </w:pPr>
      <w:r w:rsidRPr="00735C60">
        <w:rPr>
          <w:rFonts w:ascii="Arial" w:hAnsi="Arial" w:cs="Arial-BoldMT"/>
          <w:b/>
          <w:bCs/>
          <w:color w:val="1C2661"/>
          <w:spacing w:val="-5"/>
          <w:sz w:val="28"/>
          <w:szCs w:val="28"/>
        </w:rPr>
        <w:t xml:space="preserve">Workplace </w:t>
      </w:r>
      <w:r w:rsidR="00B90F86" w:rsidRPr="00735C60">
        <w:rPr>
          <w:rFonts w:ascii="Arial" w:hAnsi="Arial" w:cs="Arial-BoldMT"/>
          <w:b/>
          <w:bCs/>
          <w:i/>
          <w:iCs/>
          <w:color w:val="1C2661"/>
          <w:spacing w:val="-5"/>
          <w:sz w:val="28"/>
          <w:szCs w:val="28"/>
        </w:rPr>
        <w:t>Rethink Sugary Drinks</w:t>
      </w:r>
      <w:r w:rsidR="00B90F86" w:rsidRPr="00735C60">
        <w:rPr>
          <w:rFonts w:ascii="Arial" w:hAnsi="Arial" w:cs="Arial-BoldMT"/>
          <w:b/>
          <w:bCs/>
          <w:color w:val="1C2661"/>
          <w:spacing w:val="-5"/>
          <w:sz w:val="28"/>
          <w:szCs w:val="28"/>
        </w:rPr>
        <w:t xml:space="preserve"> </w:t>
      </w:r>
      <w:r w:rsidRPr="00735C60">
        <w:rPr>
          <w:rFonts w:ascii="Arial" w:hAnsi="Arial" w:cs="Arial-BoldMT"/>
          <w:b/>
          <w:bCs/>
          <w:color w:val="1C2661"/>
          <w:spacing w:val="-5"/>
          <w:sz w:val="28"/>
          <w:szCs w:val="28"/>
        </w:rPr>
        <w:t>Tweet ideas</w:t>
      </w:r>
      <w:r w:rsidR="00DD3E99" w:rsidRPr="00735C60">
        <w:rPr>
          <w:rFonts w:ascii="Arial" w:hAnsi="Arial" w:cs="Arial"/>
          <w:b/>
          <w:i/>
          <w:color w:val="1C2661"/>
          <w:sz w:val="28"/>
          <w:szCs w:val="28"/>
        </w:rPr>
        <w:t xml:space="preserve"> </w:t>
      </w:r>
      <w:r w:rsidR="00DD3E99">
        <w:rPr>
          <w:rFonts w:ascii="Arial" w:hAnsi="Arial" w:cs="Arial"/>
          <w:b/>
          <w:i/>
        </w:rPr>
        <w:t xml:space="preserve">– </w:t>
      </w:r>
      <w:r w:rsidR="00DD3E99" w:rsidRPr="003B5AE1">
        <w:rPr>
          <w:rFonts w:ascii="Arial" w:hAnsi="Arial" w:cs="Arial"/>
          <w:b/>
          <w:i/>
          <w:color w:val="FF0000"/>
        </w:rPr>
        <w:t>adapt as required</w:t>
      </w:r>
    </w:p>
    <w:p w14:paraId="645F4DD6" w14:textId="1A84B366" w:rsidR="00BD7D80" w:rsidRPr="00D71789" w:rsidRDefault="003A04FA" w:rsidP="00BD7D80">
      <w:pPr>
        <w:pStyle w:val="ListParagraph"/>
        <w:numPr>
          <w:ilvl w:val="0"/>
          <w:numId w:val="7"/>
        </w:numPr>
        <w:rPr>
          <w:rFonts w:cs="Arial"/>
        </w:rPr>
      </w:pPr>
      <w:r>
        <w:rPr>
          <w:rFonts w:cs="Arial"/>
        </w:rPr>
        <w:t>16 teaspoons of sugar in a 600mL</w:t>
      </w:r>
      <w:r w:rsidR="00BD7D80">
        <w:rPr>
          <w:rFonts w:cs="Arial"/>
        </w:rPr>
        <w:t xml:space="preserve"> soft drink? </w:t>
      </w:r>
      <w:r w:rsidR="00BD7D80" w:rsidRPr="00BD7D80">
        <w:rPr>
          <w:rFonts w:cs="Arial-BoldMT"/>
          <w:bCs/>
          <w:spacing w:val="-5"/>
          <w:szCs w:val="24"/>
        </w:rPr>
        <w:t>Our staff are sweet enough</w:t>
      </w:r>
      <w:r w:rsidR="00E02B9A">
        <w:rPr>
          <w:rFonts w:cs="Arial-BoldMT"/>
          <w:bCs/>
          <w:spacing w:val="-5"/>
          <w:szCs w:val="24"/>
        </w:rPr>
        <w:t>!</w:t>
      </w:r>
      <w:r w:rsidR="00187021">
        <w:rPr>
          <w:rFonts w:cs="Arial-BoldMT"/>
          <w:bCs/>
          <w:spacing w:val="-5"/>
          <w:szCs w:val="24"/>
        </w:rPr>
        <w:t xml:space="preserve"> </w:t>
      </w:r>
      <w:r w:rsidR="00187021" w:rsidRPr="00187021">
        <w:rPr>
          <w:rFonts w:cs="Arial"/>
        </w:rPr>
        <w:t>#RethinkSugaryDrink</w:t>
      </w:r>
      <w:r w:rsidR="00B90F86">
        <w:rPr>
          <w:rFonts w:cs="Arial"/>
        </w:rPr>
        <w:t>s</w:t>
      </w:r>
      <w:r w:rsidR="00BD7D80" w:rsidRPr="00187021">
        <w:rPr>
          <w:rFonts w:cs="Arial-BoldMT"/>
          <w:bCs/>
          <w:spacing w:val="-5"/>
          <w:szCs w:val="24"/>
        </w:rPr>
        <w:t xml:space="preserve"> </w:t>
      </w:r>
      <w:r w:rsidR="00BD7D80" w:rsidRPr="00D71789">
        <w:rPr>
          <w:rFonts w:cs="Arial"/>
          <w:color w:val="FF0000"/>
        </w:rPr>
        <w:t>[</w:t>
      </w:r>
      <w:r w:rsidR="00BD7D80">
        <w:rPr>
          <w:rFonts w:cs="Arial"/>
          <w:color w:val="FF0000"/>
        </w:rPr>
        <w:t>upload</w:t>
      </w:r>
      <w:r w:rsidR="00BD7D80" w:rsidRPr="00DE557C">
        <w:rPr>
          <w:rFonts w:cs="Arial"/>
          <w:color w:val="FF0000"/>
        </w:rPr>
        <w:t xml:space="preserve"> photo of</w:t>
      </w:r>
      <w:r w:rsidR="00BD7D80">
        <w:rPr>
          <w:rFonts w:cs="Arial"/>
          <w:color w:val="FF0000"/>
        </w:rPr>
        <w:t xml:space="preserve"> staff</w:t>
      </w:r>
      <w:r w:rsidR="00BD7D80" w:rsidRPr="00DE557C">
        <w:rPr>
          <w:rFonts w:cs="Arial"/>
          <w:color w:val="FF0000"/>
        </w:rPr>
        <w:t xml:space="preserve"> </w:t>
      </w:r>
      <w:r w:rsidR="00187021">
        <w:rPr>
          <w:rFonts w:cs="Arial"/>
          <w:color w:val="FF0000"/>
        </w:rPr>
        <w:t>giving a bottle of soft drink</w:t>
      </w:r>
      <w:r w:rsidR="00BD7D80">
        <w:rPr>
          <w:rFonts w:cs="Arial"/>
          <w:color w:val="FF0000"/>
        </w:rPr>
        <w:t xml:space="preserve"> the thumbs down</w:t>
      </w:r>
      <w:r w:rsidR="00BD7D80" w:rsidRPr="00DE557C">
        <w:rPr>
          <w:rFonts w:cs="Arial"/>
          <w:color w:val="FF0000"/>
        </w:rPr>
        <w:t>]</w:t>
      </w:r>
      <w:r w:rsidR="00BD7D80">
        <w:rPr>
          <w:rFonts w:cs="Arial"/>
          <w:color w:val="FF0000"/>
        </w:rPr>
        <w:t xml:space="preserve"> </w:t>
      </w:r>
    </w:p>
    <w:p w14:paraId="09077996" w14:textId="09456455" w:rsidR="008C2A20" w:rsidRPr="005045D4" w:rsidRDefault="00187021" w:rsidP="00827C33">
      <w:pPr>
        <w:pStyle w:val="ListParagraph"/>
        <w:numPr>
          <w:ilvl w:val="0"/>
          <w:numId w:val="7"/>
        </w:numPr>
        <w:rPr>
          <w:rFonts w:cs="Arial"/>
        </w:rPr>
      </w:pPr>
      <w:r>
        <w:rPr>
          <w:rFonts w:cs="Arial-BoldMT"/>
          <w:bCs/>
          <w:spacing w:val="-5"/>
          <w:szCs w:val="24"/>
        </w:rPr>
        <w:lastRenderedPageBreak/>
        <w:t>There’s nothing sweet about sugary drinks</w:t>
      </w:r>
      <w:r w:rsidR="00E02B9A">
        <w:rPr>
          <w:rFonts w:cs="Arial-BoldMT"/>
          <w:bCs/>
          <w:spacing w:val="-5"/>
          <w:szCs w:val="24"/>
        </w:rPr>
        <w:t>!</w:t>
      </w:r>
      <w:r>
        <w:rPr>
          <w:rFonts w:cs="Arial-BoldMT"/>
          <w:bCs/>
          <w:spacing w:val="-5"/>
          <w:szCs w:val="24"/>
        </w:rPr>
        <w:t xml:space="preserve"> </w:t>
      </w:r>
      <w:r w:rsidR="00DD3E99" w:rsidRPr="00187021">
        <w:rPr>
          <w:rFonts w:cs="Arial"/>
        </w:rPr>
        <w:t>#RethinkSugaryDrink</w:t>
      </w:r>
      <w:r w:rsidR="00B90F86">
        <w:rPr>
          <w:rFonts w:cs="Arial"/>
        </w:rPr>
        <w:t>s</w:t>
      </w:r>
      <w:r w:rsidR="00DD3E99" w:rsidRPr="00D71789">
        <w:rPr>
          <w:rFonts w:cs="Arial"/>
          <w:color w:val="FF0000"/>
        </w:rPr>
        <w:t xml:space="preserve"> </w:t>
      </w:r>
      <w:r w:rsidRPr="00D71789">
        <w:rPr>
          <w:rFonts w:cs="Arial"/>
          <w:color w:val="FF0000"/>
        </w:rPr>
        <w:t>[</w:t>
      </w:r>
      <w:r>
        <w:rPr>
          <w:rFonts w:cs="Arial"/>
          <w:color w:val="FF0000"/>
        </w:rPr>
        <w:t>upload</w:t>
      </w:r>
      <w:r w:rsidRPr="00DE557C">
        <w:rPr>
          <w:rFonts w:cs="Arial"/>
          <w:color w:val="FF0000"/>
        </w:rPr>
        <w:t xml:space="preserve"> photo of</w:t>
      </w:r>
      <w:r>
        <w:rPr>
          <w:rFonts w:cs="Arial"/>
          <w:color w:val="FF0000"/>
        </w:rPr>
        <w:t xml:space="preserve"> staff</w:t>
      </w:r>
      <w:r w:rsidRPr="00DE557C">
        <w:rPr>
          <w:rFonts w:cs="Arial"/>
          <w:color w:val="FF0000"/>
        </w:rPr>
        <w:t xml:space="preserve"> </w:t>
      </w:r>
      <w:r>
        <w:rPr>
          <w:rFonts w:cs="Arial"/>
          <w:color w:val="FF0000"/>
        </w:rPr>
        <w:t>giving a bottle of soft drink the thumbs down</w:t>
      </w:r>
      <w:r w:rsidRPr="00DE557C">
        <w:rPr>
          <w:rFonts w:cs="Arial"/>
          <w:color w:val="FF0000"/>
        </w:rPr>
        <w:t>]</w:t>
      </w:r>
      <w:r>
        <w:rPr>
          <w:rFonts w:cs="Arial"/>
          <w:color w:val="FF0000"/>
        </w:rPr>
        <w:t xml:space="preserve"> </w:t>
      </w:r>
    </w:p>
    <w:p w14:paraId="4626C999" w14:textId="77777777" w:rsidR="005045D4" w:rsidRPr="005045D4" w:rsidRDefault="005045D4" w:rsidP="005045D4">
      <w:pPr>
        <w:ind w:left="360"/>
        <w:rPr>
          <w:rFonts w:cs="Arial"/>
        </w:rPr>
      </w:pPr>
    </w:p>
    <w:p w14:paraId="65DEB0B6" w14:textId="601888D5" w:rsidR="005966F2" w:rsidRPr="00735C60" w:rsidRDefault="0010206E" w:rsidP="00827C33">
      <w:pPr>
        <w:rPr>
          <w:rFonts w:cs="Arial-BoldMT"/>
          <w:b/>
          <w:bCs/>
          <w:color w:val="0F1E64"/>
          <w:spacing w:val="-5"/>
          <w:sz w:val="28"/>
          <w:szCs w:val="28"/>
        </w:rPr>
      </w:pPr>
      <w:r w:rsidRPr="00735C60">
        <w:rPr>
          <w:rFonts w:ascii="Arial" w:hAnsi="Arial" w:cs="Arial-BoldMT"/>
          <w:b/>
          <w:bCs/>
          <w:color w:val="0F1E64"/>
          <w:spacing w:val="-5"/>
          <w:sz w:val="28"/>
          <w:szCs w:val="28"/>
        </w:rPr>
        <w:t xml:space="preserve">Tell </w:t>
      </w:r>
      <w:r w:rsidR="002F2147" w:rsidRPr="00735C60">
        <w:rPr>
          <w:rFonts w:ascii="Arial" w:hAnsi="Arial" w:cs="Arial-BoldMT"/>
          <w:b/>
          <w:bCs/>
          <w:color w:val="0F1E64"/>
          <w:spacing w:val="-5"/>
          <w:sz w:val="28"/>
          <w:szCs w:val="28"/>
        </w:rPr>
        <w:t>Cancer Council SA</w:t>
      </w:r>
      <w:r w:rsidRPr="00735C60">
        <w:rPr>
          <w:rFonts w:ascii="Arial" w:hAnsi="Arial" w:cs="Arial-BoldMT"/>
          <w:b/>
          <w:bCs/>
          <w:color w:val="0F1E64"/>
          <w:spacing w:val="-5"/>
          <w:sz w:val="28"/>
          <w:szCs w:val="28"/>
        </w:rPr>
        <w:t xml:space="preserve"> about </w:t>
      </w:r>
      <w:r w:rsidR="005966F2" w:rsidRPr="00735C60">
        <w:rPr>
          <w:rFonts w:ascii="Arial" w:hAnsi="Arial" w:cs="Arial-BoldMT"/>
          <w:b/>
          <w:bCs/>
          <w:color w:val="0F1E64"/>
          <w:spacing w:val="-5"/>
          <w:sz w:val="28"/>
          <w:szCs w:val="28"/>
        </w:rPr>
        <w:t xml:space="preserve">your </w:t>
      </w:r>
      <w:r w:rsidRPr="00735C60">
        <w:rPr>
          <w:rFonts w:ascii="Arial" w:hAnsi="Arial" w:cs="Arial-BoldMT"/>
          <w:b/>
          <w:bCs/>
          <w:color w:val="0F1E64"/>
          <w:spacing w:val="-5"/>
          <w:sz w:val="28"/>
          <w:szCs w:val="28"/>
        </w:rPr>
        <w:t>achievements</w:t>
      </w:r>
    </w:p>
    <w:p w14:paraId="7EAAB8C1" w14:textId="3649B6BF" w:rsidR="008A642A" w:rsidRDefault="002F2147" w:rsidP="00B46D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GB"/>
        </w:rPr>
      </w:pPr>
      <w:r>
        <w:rPr>
          <w:rFonts w:ascii="Arial" w:hAnsi="Arial" w:cs="Arial"/>
        </w:rPr>
        <w:t>We’re</w:t>
      </w:r>
      <w:r w:rsidR="0010206E" w:rsidRPr="00EF190A">
        <w:rPr>
          <w:rFonts w:ascii="Arial" w:hAnsi="Arial" w:cs="Arial"/>
        </w:rPr>
        <w:t xml:space="preserve"> eager to hear </w:t>
      </w:r>
      <w:r>
        <w:rPr>
          <w:rFonts w:ascii="Arial" w:hAnsi="Arial" w:cs="Arial"/>
        </w:rPr>
        <w:t>about how you’re helping to promote</w:t>
      </w:r>
      <w:r w:rsidR="0010206E" w:rsidRPr="00EF190A">
        <w:rPr>
          <w:rFonts w:ascii="Arial" w:hAnsi="Arial" w:cs="Arial"/>
        </w:rPr>
        <w:t xml:space="preserve"> </w:t>
      </w:r>
      <w:r>
        <w:rPr>
          <w:rFonts w:ascii="Arial" w:hAnsi="Arial" w:cs="Arial"/>
        </w:rPr>
        <w:t>Rethink Sugary Drinks</w:t>
      </w:r>
      <w:r w:rsidR="0010206E" w:rsidRPr="00EF190A">
        <w:rPr>
          <w:rFonts w:ascii="Arial" w:hAnsi="Arial" w:cs="Arial"/>
        </w:rPr>
        <w:t xml:space="preserve">. </w:t>
      </w:r>
      <w:r w:rsidR="008A642A">
        <w:rPr>
          <w:rFonts w:ascii="Arial" w:hAnsi="Arial" w:cs="Arial"/>
        </w:rPr>
        <w:br/>
      </w:r>
      <w:r>
        <w:rPr>
          <w:rFonts w:ascii="Arial" w:hAnsi="Arial" w:cs="Arial"/>
        </w:rPr>
        <w:t xml:space="preserve">Tag us in your </w:t>
      </w:r>
      <w:r w:rsidRPr="00B46DE6">
        <w:rPr>
          <w:rFonts w:ascii="Arial" w:hAnsi="Arial" w:cs="Arial"/>
        </w:rPr>
        <w:t>social media posts</w:t>
      </w:r>
      <w:r w:rsidR="008A642A">
        <w:rPr>
          <w:rFonts w:ascii="Arial" w:hAnsi="Arial" w:cs="Arial"/>
        </w:rPr>
        <w:t>:</w:t>
      </w:r>
      <w:r w:rsidRPr="00B46DE6">
        <w:rPr>
          <w:rFonts w:ascii="Arial" w:hAnsi="Arial" w:cs="Arial"/>
        </w:rPr>
        <w:t xml:space="preserve"> </w:t>
      </w:r>
      <w:r w:rsidR="008A642A">
        <w:rPr>
          <w:rFonts w:ascii="Arial" w:hAnsi="Arial" w:cs="Arial"/>
        </w:rPr>
        <w:br/>
        <w:t xml:space="preserve">Facebook: </w:t>
      </w:r>
      <w:hyperlink r:id="rId18" w:history="1">
        <w:r w:rsidR="008A642A" w:rsidRPr="008A642A">
          <w:rPr>
            <w:rStyle w:val="Hyperlink"/>
            <w:rFonts w:ascii="Arial" w:hAnsi="Arial" w:cs="Arial"/>
            <w:lang w:val="en-GB"/>
          </w:rPr>
          <w:t>@</w:t>
        </w:r>
        <w:r w:rsidR="00B46DE6" w:rsidRPr="008A642A">
          <w:rPr>
            <w:rStyle w:val="Hyperlink"/>
            <w:rFonts w:ascii="Arial" w:hAnsi="Arial" w:cs="Arial"/>
            <w:lang w:val="en-GB"/>
          </w:rPr>
          <w:t>CancerCouncilSA</w:t>
        </w:r>
      </w:hyperlink>
    </w:p>
    <w:p w14:paraId="2B2E1C2C" w14:textId="75AACFFC" w:rsidR="007A17F1" w:rsidRDefault="008A642A" w:rsidP="00B46D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color w:val="000000"/>
          <w:lang w:val="en-GB"/>
        </w:rPr>
        <w:t>I</w:t>
      </w:r>
      <w:r w:rsidR="00B46DE6" w:rsidRPr="00B46DE6">
        <w:rPr>
          <w:rFonts w:ascii="Arial" w:hAnsi="Arial" w:cs="Arial"/>
          <w:color w:val="000000"/>
          <w:lang w:val="en-GB"/>
        </w:rPr>
        <w:t>nstagram</w:t>
      </w:r>
      <w:r>
        <w:rPr>
          <w:rFonts w:ascii="Arial" w:hAnsi="Arial" w:cs="Arial"/>
          <w:color w:val="000000"/>
          <w:lang w:val="en-GB"/>
        </w:rPr>
        <w:t xml:space="preserve">: </w:t>
      </w:r>
      <w:hyperlink r:id="rId19" w:history="1">
        <w:r w:rsidRPr="008A642A">
          <w:rPr>
            <w:rStyle w:val="Hyperlink"/>
            <w:rFonts w:ascii="Arial" w:hAnsi="Arial" w:cs="Arial"/>
            <w:lang w:val="en-GB"/>
          </w:rPr>
          <w:t>@cancercouncil_sa</w:t>
        </w:r>
      </w:hyperlink>
      <w:r>
        <w:rPr>
          <w:rFonts w:ascii="Arial" w:hAnsi="Arial" w:cs="Arial"/>
          <w:color w:val="000000"/>
          <w:lang w:val="en-GB"/>
        </w:rPr>
        <w:br/>
        <w:t>T</w:t>
      </w:r>
      <w:r w:rsidR="00B46DE6" w:rsidRPr="00B46DE6">
        <w:rPr>
          <w:rFonts w:ascii="Arial" w:hAnsi="Arial" w:cs="Arial"/>
          <w:color w:val="000000"/>
          <w:lang w:val="en-GB"/>
        </w:rPr>
        <w:t>witter</w:t>
      </w:r>
      <w:r>
        <w:rPr>
          <w:rFonts w:ascii="Arial" w:hAnsi="Arial" w:cs="Arial"/>
          <w:color w:val="000000"/>
          <w:lang w:val="en-GB"/>
        </w:rPr>
        <w:t xml:space="preserve">: </w:t>
      </w:r>
      <w:hyperlink r:id="rId20" w:history="1">
        <w:r w:rsidRPr="008A642A">
          <w:rPr>
            <w:rStyle w:val="Hyperlink"/>
            <w:rFonts w:ascii="Arial" w:hAnsi="Arial" w:cs="Arial"/>
            <w:lang w:val="en-GB"/>
          </w:rPr>
          <w:t>@cancercouncilsa</w:t>
        </w:r>
      </w:hyperlink>
      <w:r>
        <w:rPr>
          <w:rFonts w:ascii="Arial" w:hAnsi="Arial" w:cs="Arial"/>
          <w:color w:val="000000"/>
          <w:lang w:val="en-GB"/>
        </w:rPr>
        <w:br/>
      </w:r>
      <w:r>
        <w:rPr>
          <w:rFonts w:ascii="Arial" w:hAnsi="Arial" w:cs="Arial"/>
          <w:color w:val="000000"/>
          <w:lang w:val="en-GB"/>
        </w:rPr>
        <w:br/>
        <w:t>O</w:t>
      </w:r>
      <w:r w:rsidR="002F2147" w:rsidRPr="00B46DE6">
        <w:rPr>
          <w:rFonts w:ascii="Arial" w:hAnsi="Arial" w:cs="Arial"/>
        </w:rPr>
        <w:t>r</w:t>
      </w:r>
      <w:r>
        <w:rPr>
          <w:rFonts w:ascii="Arial" w:hAnsi="Arial" w:cs="Arial"/>
        </w:rPr>
        <w:t xml:space="preserve"> you can</w:t>
      </w:r>
      <w:r w:rsidR="002F2147" w:rsidRPr="00B46DE6">
        <w:rPr>
          <w:rFonts w:ascii="Arial" w:hAnsi="Arial" w:cs="Arial"/>
        </w:rPr>
        <w:t xml:space="preserve"> s</w:t>
      </w:r>
      <w:r w:rsidR="005966F2" w:rsidRPr="00B46DE6">
        <w:rPr>
          <w:rFonts w:ascii="Arial" w:hAnsi="Arial" w:cs="Arial"/>
        </w:rPr>
        <w:t>end photos and a brief summary of</w:t>
      </w:r>
      <w:r w:rsidR="0010206E" w:rsidRPr="00B46DE6">
        <w:rPr>
          <w:rFonts w:ascii="Arial" w:hAnsi="Arial" w:cs="Arial"/>
        </w:rPr>
        <w:t xml:space="preserve"> your achievements </w:t>
      </w:r>
      <w:r w:rsidR="005966F2" w:rsidRPr="00B46DE6">
        <w:rPr>
          <w:rFonts w:ascii="Arial" w:hAnsi="Arial" w:cs="Arial"/>
        </w:rPr>
        <w:t>to</w:t>
      </w:r>
      <w:r w:rsidR="002F2147" w:rsidRPr="00B46DE6">
        <w:rPr>
          <w:rFonts w:ascii="Arial" w:hAnsi="Arial" w:cs="Arial"/>
        </w:rPr>
        <w:t xml:space="preserve"> </w:t>
      </w:r>
      <w:hyperlink r:id="rId21" w:history="1">
        <w:r w:rsidR="002F2147" w:rsidRPr="00B46DE6">
          <w:rPr>
            <w:rStyle w:val="Hyperlink"/>
            <w:rFonts w:ascii="Arial" w:hAnsi="Arial" w:cs="Arial"/>
          </w:rPr>
          <w:t>prevention@cancersa.org.au</w:t>
        </w:r>
      </w:hyperlink>
      <w:r w:rsidR="002F2147">
        <w:rPr>
          <w:rFonts w:ascii="Arial" w:hAnsi="Arial" w:cs="Arial"/>
        </w:rPr>
        <w:t xml:space="preserve"> </w:t>
      </w:r>
      <w:r w:rsidR="005966F2" w:rsidRPr="00EF190A">
        <w:rPr>
          <w:rFonts w:ascii="Arial" w:hAnsi="Arial" w:cs="Arial"/>
        </w:rPr>
        <w:t xml:space="preserve"> </w:t>
      </w:r>
    </w:p>
    <w:p w14:paraId="392DEBC0" w14:textId="4890CB35" w:rsidR="00B46DE6" w:rsidRDefault="00B46DE6" w:rsidP="00827C33">
      <w:pPr>
        <w:rPr>
          <w:rFonts w:ascii="Arial" w:hAnsi="Arial" w:cs="Arial"/>
        </w:rPr>
      </w:pPr>
    </w:p>
    <w:p w14:paraId="22FB8699" w14:textId="77777777" w:rsidR="00BF6070" w:rsidRPr="00735C60" w:rsidRDefault="00A2624D" w:rsidP="00827C33">
      <w:pPr>
        <w:spacing w:before="100" w:beforeAutospacing="1" w:after="100" w:afterAutospacing="1" w:line="240" w:lineRule="auto"/>
        <w:outlineLvl w:val="0"/>
        <w:rPr>
          <w:rFonts w:cs="Arial-BoldMT"/>
          <w:b/>
          <w:bCs/>
          <w:color w:val="1C2661"/>
          <w:spacing w:val="-5"/>
          <w:sz w:val="28"/>
          <w:szCs w:val="28"/>
        </w:rPr>
      </w:pPr>
      <w:r w:rsidRPr="00735C60">
        <w:rPr>
          <w:rFonts w:ascii="Arial" w:hAnsi="Arial" w:cs="Arial-BoldMT"/>
          <w:b/>
          <w:bCs/>
          <w:color w:val="1C2661"/>
          <w:spacing w:val="-5"/>
          <w:sz w:val="28"/>
          <w:szCs w:val="28"/>
        </w:rPr>
        <w:t>For more information</w:t>
      </w:r>
    </w:p>
    <w:p w14:paraId="2667616B" w14:textId="4EBE61E5" w:rsidR="00BF6070" w:rsidRPr="00EF190A" w:rsidRDefault="008A25AF" w:rsidP="00827C33">
      <w:pPr>
        <w:pStyle w:val="ListParagraph"/>
        <w:numPr>
          <w:ilvl w:val="0"/>
          <w:numId w:val="5"/>
        </w:numPr>
        <w:rPr>
          <w:rFonts w:cs="Arial"/>
        </w:rPr>
      </w:pPr>
      <w:r w:rsidRPr="00EF190A">
        <w:rPr>
          <w:rFonts w:cs="Arial"/>
        </w:rPr>
        <w:t>For</w:t>
      </w:r>
      <w:r w:rsidR="000865C3" w:rsidRPr="00EF190A">
        <w:rPr>
          <w:rFonts w:cs="Arial"/>
        </w:rPr>
        <w:t xml:space="preserve"> the</w:t>
      </w:r>
      <w:r w:rsidRPr="00EF190A">
        <w:rPr>
          <w:rFonts w:cs="Arial"/>
        </w:rPr>
        <w:t xml:space="preserve"> latest sugary drink consumption data</w:t>
      </w:r>
      <w:r w:rsidR="00BF6070" w:rsidRPr="00EF190A">
        <w:rPr>
          <w:rFonts w:cs="Arial"/>
        </w:rPr>
        <w:t>, research, case studies and other key information</w:t>
      </w:r>
      <w:r w:rsidR="00EF3DFB" w:rsidRPr="00EF190A">
        <w:rPr>
          <w:rFonts w:cs="Arial"/>
        </w:rPr>
        <w:t xml:space="preserve"> and resources</w:t>
      </w:r>
      <w:r w:rsidRPr="00735C60">
        <w:rPr>
          <w:rFonts w:cs="Arial"/>
        </w:rPr>
        <w:t>, visit</w:t>
      </w:r>
      <w:r w:rsidR="00BF6070" w:rsidRPr="00735C60">
        <w:rPr>
          <w:rFonts w:cs="Arial"/>
        </w:rPr>
        <w:t xml:space="preserve"> the </w:t>
      </w:r>
      <w:hyperlink r:id="rId22" w:history="1">
        <w:r w:rsidR="00BF6070" w:rsidRPr="007A228C">
          <w:rPr>
            <w:rStyle w:val="Hyperlink"/>
            <w:rFonts w:cs="Arial"/>
          </w:rPr>
          <w:t>For Professionals</w:t>
        </w:r>
      </w:hyperlink>
      <w:r w:rsidR="00BF6070" w:rsidRPr="00735C60">
        <w:rPr>
          <w:rFonts w:cs="Arial"/>
        </w:rPr>
        <w:t xml:space="preserve"> page on </w:t>
      </w:r>
      <w:r w:rsidR="00BF6070" w:rsidRPr="00EF190A">
        <w:rPr>
          <w:rFonts w:cs="Arial"/>
        </w:rPr>
        <w:t xml:space="preserve">the </w:t>
      </w:r>
      <w:r w:rsidR="00BF6070" w:rsidRPr="00EC52B7">
        <w:rPr>
          <w:rFonts w:cs="Arial"/>
          <w:i/>
          <w:iCs/>
        </w:rPr>
        <w:t>Rethink Sugary Drink</w:t>
      </w:r>
      <w:r w:rsidR="00B90F86" w:rsidRPr="00EC52B7">
        <w:rPr>
          <w:rFonts w:cs="Arial"/>
          <w:i/>
          <w:iCs/>
        </w:rPr>
        <w:t>s</w:t>
      </w:r>
      <w:r w:rsidR="00BF6070" w:rsidRPr="00EF190A">
        <w:rPr>
          <w:rFonts w:cs="Arial"/>
        </w:rPr>
        <w:t xml:space="preserve"> website</w:t>
      </w:r>
      <w:r w:rsidR="000865C3" w:rsidRPr="00EF190A">
        <w:rPr>
          <w:rFonts w:cs="Arial"/>
        </w:rPr>
        <w:t>.</w:t>
      </w:r>
      <w:r w:rsidR="00BF6070" w:rsidRPr="00EF190A">
        <w:rPr>
          <w:rFonts w:cs="Arial"/>
        </w:rPr>
        <w:t xml:space="preserve"> </w:t>
      </w:r>
    </w:p>
    <w:p w14:paraId="77C815B5" w14:textId="4FD3820A" w:rsidR="005045D4" w:rsidRPr="008A642A" w:rsidRDefault="001C7A76" w:rsidP="00491FCF">
      <w:pPr>
        <w:pStyle w:val="ListParagraph"/>
        <w:numPr>
          <w:ilvl w:val="0"/>
          <w:numId w:val="5"/>
        </w:numPr>
        <w:rPr>
          <w:rFonts w:cs="Arial"/>
        </w:rPr>
      </w:pPr>
      <w:r w:rsidRPr="008A642A">
        <w:rPr>
          <w:rFonts w:cs="Arial"/>
        </w:rPr>
        <w:t>To l</w:t>
      </w:r>
      <w:r w:rsidR="008A25AF" w:rsidRPr="008A642A">
        <w:rPr>
          <w:rFonts w:cs="Arial"/>
        </w:rPr>
        <w:t xml:space="preserve">earn more about the health impacts </w:t>
      </w:r>
      <w:r w:rsidR="00EF3DFB" w:rsidRPr="008A642A">
        <w:rPr>
          <w:rFonts w:cs="Arial"/>
        </w:rPr>
        <w:t>of</w:t>
      </w:r>
      <w:r w:rsidR="008A25AF" w:rsidRPr="008A642A">
        <w:rPr>
          <w:rFonts w:cs="Arial"/>
        </w:rPr>
        <w:t xml:space="preserve"> regular </w:t>
      </w:r>
      <w:r w:rsidR="00FF266F" w:rsidRPr="008A642A">
        <w:rPr>
          <w:rFonts w:cs="Arial"/>
        </w:rPr>
        <w:t xml:space="preserve">sugary drink </w:t>
      </w:r>
      <w:r w:rsidR="00EF3DFB" w:rsidRPr="008A642A">
        <w:rPr>
          <w:rFonts w:cs="Arial"/>
        </w:rPr>
        <w:t>consumption</w:t>
      </w:r>
      <w:r w:rsidRPr="008A642A">
        <w:rPr>
          <w:rFonts w:cs="Arial"/>
        </w:rPr>
        <w:t>, visit</w:t>
      </w:r>
      <w:r w:rsidR="00EF3DFB" w:rsidRPr="008A642A">
        <w:rPr>
          <w:rFonts w:cs="Arial"/>
        </w:rPr>
        <w:t xml:space="preserve"> the</w:t>
      </w:r>
      <w:r w:rsidR="008A25AF" w:rsidRPr="008A642A">
        <w:rPr>
          <w:rFonts w:cs="Arial"/>
        </w:rPr>
        <w:t xml:space="preserve"> </w:t>
      </w:r>
      <w:hyperlink r:id="rId23" w:history="1">
        <w:r w:rsidR="008A25AF" w:rsidRPr="008A642A">
          <w:rPr>
            <w:rStyle w:val="Hyperlink"/>
            <w:rFonts w:cs="Arial"/>
          </w:rPr>
          <w:t>Facts</w:t>
        </w:r>
      </w:hyperlink>
      <w:r w:rsidR="008A25AF" w:rsidRPr="008A642A">
        <w:rPr>
          <w:rFonts w:cs="Arial"/>
        </w:rPr>
        <w:t xml:space="preserve"> page on </w:t>
      </w:r>
      <w:r w:rsidR="004E0695" w:rsidRPr="008A642A">
        <w:rPr>
          <w:rFonts w:cs="Arial"/>
        </w:rPr>
        <w:t xml:space="preserve">the </w:t>
      </w:r>
      <w:r w:rsidR="004E0695" w:rsidRPr="008A642A">
        <w:rPr>
          <w:rFonts w:cs="Arial"/>
          <w:i/>
          <w:iCs/>
        </w:rPr>
        <w:t>Rethink Sugary Drink</w:t>
      </w:r>
      <w:r w:rsidR="00B90F86" w:rsidRPr="008A642A">
        <w:rPr>
          <w:rFonts w:cs="Arial"/>
          <w:i/>
          <w:iCs/>
        </w:rPr>
        <w:t>s</w:t>
      </w:r>
      <w:r w:rsidR="008A25AF" w:rsidRPr="008A642A">
        <w:rPr>
          <w:rFonts w:cs="Arial"/>
        </w:rPr>
        <w:t xml:space="preserve"> website</w:t>
      </w:r>
      <w:r w:rsidR="000865C3" w:rsidRPr="008A642A">
        <w:rPr>
          <w:rFonts w:cs="Arial"/>
        </w:rPr>
        <w:t>.</w:t>
      </w:r>
      <w:r w:rsidR="008A25AF" w:rsidRPr="008A642A">
        <w:rPr>
          <w:rFonts w:cs="Arial"/>
        </w:rPr>
        <w:t xml:space="preserve"> </w:t>
      </w:r>
    </w:p>
    <w:p w14:paraId="59BA11E1" w14:textId="77777777" w:rsidR="005045D4" w:rsidRDefault="005045D4" w:rsidP="007A228C">
      <w:pPr>
        <w:rPr>
          <w:rFonts w:cs="Arial"/>
        </w:rPr>
      </w:pPr>
    </w:p>
    <w:p w14:paraId="5D1BDBD1" w14:textId="10CCB79F" w:rsidR="007A228C" w:rsidRDefault="007A228C" w:rsidP="007A228C">
      <w:pPr>
        <w:rPr>
          <w:rFonts w:cs="Arial"/>
        </w:rPr>
      </w:pPr>
    </w:p>
    <w:p w14:paraId="18AD084F" w14:textId="4124855B" w:rsidR="007A228C" w:rsidRDefault="007A228C" w:rsidP="007A228C">
      <w:pPr>
        <w:rPr>
          <w:rFonts w:cs="Arial"/>
        </w:rPr>
      </w:pPr>
    </w:p>
    <w:p w14:paraId="3ABA4F37" w14:textId="77777777" w:rsidR="007A228C" w:rsidRPr="007A228C" w:rsidRDefault="007A228C" w:rsidP="007A228C">
      <w:pPr>
        <w:spacing w:after="100"/>
        <w:rPr>
          <w:rFonts w:ascii="Arial" w:hAnsi="Arial" w:cs="Arial"/>
          <w:i/>
        </w:rPr>
      </w:pPr>
      <w:r w:rsidRPr="007A17F1">
        <w:rPr>
          <w:rFonts w:ascii="Arial" w:hAnsi="Arial" w:cs="Arial"/>
          <w:b/>
          <w:i/>
        </w:rPr>
        <w:t>Rethink Sugary Drink</w:t>
      </w:r>
      <w:r w:rsidRPr="007A17F1">
        <w:rPr>
          <w:rFonts w:ascii="Arial" w:hAnsi="Arial" w:cs="Arial"/>
          <w:i/>
        </w:rPr>
        <w:t xml:space="preserve"> </w:t>
      </w:r>
      <w:r w:rsidRPr="007A228C">
        <w:rPr>
          <w:rFonts w:ascii="Arial" w:hAnsi="Arial" w:cs="Arial"/>
          <w:i/>
        </w:rPr>
        <w:t xml:space="preserve">is a partnership between leading health organisations across Australia, to raise awareness of the amount of sugar in sugary drinks and encourage Australians to reduce their consumption. Visit </w:t>
      </w:r>
      <w:hyperlink r:id="rId24" w:history="1">
        <w:r w:rsidRPr="007A228C">
          <w:rPr>
            <w:rStyle w:val="Hyperlink"/>
            <w:rFonts w:ascii="Arial" w:eastAsia="Calibri" w:hAnsi="Arial" w:cs="Arial"/>
            <w:i/>
          </w:rPr>
          <w:t>www.rethinksugarydrink.org.au</w:t>
        </w:r>
      </w:hyperlink>
      <w:r w:rsidRPr="007A228C">
        <w:rPr>
          <w:rFonts w:ascii="Arial" w:hAnsi="Arial" w:cs="Arial"/>
          <w:i/>
        </w:rPr>
        <w:t xml:space="preserve"> for more information.</w:t>
      </w:r>
    </w:p>
    <w:p w14:paraId="311CD8EA" w14:textId="77777777" w:rsidR="007A228C" w:rsidRPr="007A228C" w:rsidRDefault="007A228C" w:rsidP="007A228C">
      <w:pPr>
        <w:spacing w:after="100"/>
        <w:rPr>
          <w:rFonts w:ascii="Arial" w:hAnsi="Arial" w:cs="Arial"/>
          <w:i/>
        </w:rPr>
      </w:pPr>
    </w:p>
    <w:sectPr w:rsidR="007A228C" w:rsidRPr="007A228C" w:rsidSect="005045D4">
      <w:headerReference w:type="default" r:id="rId25"/>
      <w:headerReference w:type="first" r:id="rId26"/>
      <w:pgSz w:w="11906" w:h="16838" w:code="9"/>
      <w:pgMar w:top="3486" w:right="1133" w:bottom="620" w:left="99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6741" w14:textId="77777777" w:rsidR="00045547" w:rsidRDefault="00045547" w:rsidP="00B35DFB">
      <w:pPr>
        <w:spacing w:after="0" w:line="240" w:lineRule="auto"/>
      </w:pPr>
      <w:r>
        <w:separator/>
      </w:r>
    </w:p>
  </w:endnote>
  <w:endnote w:type="continuationSeparator" w:id="0">
    <w:p w14:paraId="1651FA4A" w14:textId="77777777" w:rsidR="00045547" w:rsidRDefault="00045547" w:rsidP="00B3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BoldMT">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CE76" w14:textId="77777777" w:rsidR="00045547" w:rsidRDefault="00045547" w:rsidP="00B35DFB">
      <w:pPr>
        <w:spacing w:after="0" w:line="240" w:lineRule="auto"/>
      </w:pPr>
      <w:r>
        <w:separator/>
      </w:r>
    </w:p>
  </w:footnote>
  <w:footnote w:type="continuationSeparator" w:id="0">
    <w:p w14:paraId="6ABBBB2D" w14:textId="77777777" w:rsidR="00045547" w:rsidRDefault="00045547" w:rsidP="00B3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5A57" w14:textId="442D336B" w:rsidR="008C2A20" w:rsidRDefault="008C2A20">
    <w:pPr>
      <w:pStyle w:val="Header"/>
    </w:pPr>
    <w:r>
      <w:rPr>
        <w:noProof/>
      </w:rPr>
      <w:drawing>
        <wp:anchor distT="0" distB="0" distL="114300" distR="114300" simplePos="0" relativeHeight="251660288" behindDoc="1" locked="0" layoutInCell="1" allowOverlap="1" wp14:anchorId="151A7806" wp14:editId="54D96AD6">
          <wp:simplePos x="0" y="0"/>
          <wp:positionH relativeFrom="column">
            <wp:posOffset>-619433</wp:posOffset>
          </wp:positionH>
          <wp:positionV relativeFrom="paragraph">
            <wp:posOffset>-443086</wp:posOffset>
          </wp:positionV>
          <wp:extent cx="7560000" cy="1981915"/>
          <wp:effectExtent l="0" t="0" r="0"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273D" w14:textId="603B6042" w:rsidR="008C2A20" w:rsidRDefault="008C2A20">
    <w:pPr>
      <w:pStyle w:val="Header"/>
    </w:pPr>
    <w:r>
      <w:rPr>
        <w:noProof/>
      </w:rPr>
      <w:drawing>
        <wp:anchor distT="0" distB="0" distL="114300" distR="114300" simplePos="0" relativeHeight="251658240" behindDoc="1" locked="0" layoutInCell="1" allowOverlap="1" wp14:anchorId="60E8AB60" wp14:editId="5D6021D8">
          <wp:simplePos x="0" y="0"/>
          <wp:positionH relativeFrom="column">
            <wp:posOffset>-625291</wp:posOffset>
          </wp:positionH>
          <wp:positionV relativeFrom="paragraph">
            <wp:posOffset>-441960</wp:posOffset>
          </wp:positionV>
          <wp:extent cx="7560000" cy="1981915"/>
          <wp:effectExtent l="0" t="0" r="0" b="0"/>
          <wp:wrapNone/>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981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8E4"/>
    <w:multiLevelType w:val="hybridMultilevel"/>
    <w:tmpl w:val="BF6A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D21913"/>
    <w:multiLevelType w:val="multilevel"/>
    <w:tmpl w:val="23A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A5503"/>
    <w:multiLevelType w:val="hybridMultilevel"/>
    <w:tmpl w:val="4EF214F4"/>
    <w:lvl w:ilvl="0" w:tplc="4C9C552C">
      <w:start w:val="1"/>
      <w:numFmt w:val="bullet"/>
      <w:lvlText w:val="•"/>
      <w:lvlJc w:val="left"/>
      <w:pPr>
        <w:tabs>
          <w:tab w:val="num" w:pos="720"/>
        </w:tabs>
        <w:ind w:left="720" w:hanging="360"/>
      </w:pPr>
      <w:rPr>
        <w:rFonts w:ascii="Arial" w:hAnsi="Arial" w:hint="default"/>
      </w:rPr>
    </w:lvl>
    <w:lvl w:ilvl="1" w:tplc="034836D2" w:tentative="1">
      <w:start w:val="1"/>
      <w:numFmt w:val="bullet"/>
      <w:lvlText w:val="•"/>
      <w:lvlJc w:val="left"/>
      <w:pPr>
        <w:tabs>
          <w:tab w:val="num" w:pos="1440"/>
        </w:tabs>
        <w:ind w:left="1440" w:hanging="360"/>
      </w:pPr>
      <w:rPr>
        <w:rFonts w:ascii="Arial" w:hAnsi="Arial" w:hint="default"/>
      </w:rPr>
    </w:lvl>
    <w:lvl w:ilvl="2" w:tplc="841A763A" w:tentative="1">
      <w:start w:val="1"/>
      <w:numFmt w:val="bullet"/>
      <w:lvlText w:val="•"/>
      <w:lvlJc w:val="left"/>
      <w:pPr>
        <w:tabs>
          <w:tab w:val="num" w:pos="2160"/>
        </w:tabs>
        <w:ind w:left="2160" w:hanging="360"/>
      </w:pPr>
      <w:rPr>
        <w:rFonts w:ascii="Arial" w:hAnsi="Arial" w:hint="default"/>
      </w:rPr>
    </w:lvl>
    <w:lvl w:ilvl="3" w:tplc="0A3E3EA6" w:tentative="1">
      <w:start w:val="1"/>
      <w:numFmt w:val="bullet"/>
      <w:lvlText w:val="•"/>
      <w:lvlJc w:val="left"/>
      <w:pPr>
        <w:tabs>
          <w:tab w:val="num" w:pos="2880"/>
        </w:tabs>
        <w:ind w:left="2880" w:hanging="360"/>
      </w:pPr>
      <w:rPr>
        <w:rFonts w:ascii="Arial" w:hAnsi="Arial" w:hint="default"/>
      </w:rPr>
    </w:lvl>
    <w:lvl w:ilvl="4" w:tplc="B5F032D0" w:tentative="1">
      <w:start w:val="1"/>
      <w:numFmt w:val="bullet"/>
      <w:lvlText w:val="•"/>
      <w:lvlJc w:val="left"/>
      <w:pPr>
        <w:tabs>
          <w:tab w:val="num" w:pos="3600"/>
        </w:tabs>
        <w:ind w:left="3600" w:hanging="360"/>
      </w:pPr>
      <w:rPr>
        <w:rFonts w:ascii="Arial" w:hAnsi="Arial" w:hint="default"/>
      </w:rPr>
    </w:lvl>
    <w:lvl w:ilvl="5" w:tplc="E3642AA6" w:tentative="1">
      <w:start w:val="1"/>
      <w:numFmt w:val="bullet"/>
      <w:lvlText w:val="•"/>
      <w:lvlJc w:val="left"/>
      <w:pPr>
        <w:tabs>
          <w:tab w:val="num" w:pos="4320"/>
        </w:tabs>
        <w:ind w:left="4320" w:hanging="360"/>
      </w:pPr>
      <w:rPr>
        <w:rFonts w:ascii="Arial" w:hAnsi="Arial" w:hint="default"/>
      </w:rPr>
    </w:lvl>
    <w:lvl w:ilvl="6" w:tplc="9BE293BC" w:tentative="1">
      <w:start w:val="1"/>
      <w:numFmt w:val="bullet"/>
      <w:lvlText w:val="•"/>
      <w:lvlJc w:val="left"/>
      <w:pPr>
        <w:tabs>
          <w:tab w:val="num" w:pos="5040"/>
        </w:tabs>
        <w:ind w:left="5040" w:hanging="360"/>
      </w:pPr>
      <w:rPr>
        <w:rFonts w:ascii="Arial" w:hAnsi="Arial" w:hint="default"/>
      </w:rPr>
    </w:lvl>
    <w:lvl w:ilvl="7" w:tplc="1DC0A7F0" w:tentative="1">
      <w:start w:val="1"/>
      <w:numFmt w:val="bullet"/>
      <w:lvlText w:val="•"/>
      <w:lvlJc w:val="left"/>
      <w:pPr>
        <w:tabs>
          <w:tab w:val="num" w:pos="5760"/>
        </w:tabs>
        <w:ind w:left="5760" w:hanging="360"/>
      </w:pPr>
      <w:rPr>
        <w:rFonts w:ascii="Arial" w:hAnsi="Arial" w:hint="default"/>
      </w:rPr>
    </w:lvl>
    <w:lvl w:ilvl="8" w:tplc="252A30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DB35D7"/>
    <w:multiLevelType w:val="hybridMultilevel"/>
    <w:tmpl w:val="FE20A7CE"/>
    <w:lvl w:ilvl="0" w:tplc="1166D1C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321FCA"/>
    <w:multiLevelType w:val="multilevel"/>
    <w:tmpl w:val="5B08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2053AE"/>
    <w:multiLevelType w:val="multilevel"/>
    <w:tmpl w:val="1C7651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3BD6FE4"/>
    <w:multiLevelType w:val="hybridMultilevel"/>
    <w:tmpl w:val="9CA8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568F9"/>
    <w:multiLevelType w:val="hybridMultilevel"/>
    <w:tmpl w:val="EB92CDFE"/>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8" w15:restartNumberingAfterBreak="0">
    <w:nsid w:val="7C423526"/>
    <w:multiLevelType w:val="hybridMultilevel"/>
    <w:tmpl w:val="4C9E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3178506">
    <w:abstractNumId w:val="4"/>
  </w:num>
  <w:num w:numId="2" w16cid:durableId="1438790162">
    <w:abstractNumId w:val="1"/>
  </w:num>
  <w:num w:numId="3" w16cid:durableId="1927575002">
    <w:abstractNumId w:val="5"/>
  </w:num>
  <w:num w:numId="4" w16cid:durableId="1583180298">
    <w:abstractNumId w:val="7"/>
  </w:num>
  <w:num w:numId="5" w16cid:durableId="380248698">
    <w:abstractNumId w:val="6"/>
  </w:num>
  <w:num w:numId="6" w16cid:durableId="525602771">
    <w:abstractNumId w:val="2"/>
  </w:num>
  <w:num w:numId="7" w16cid:durableId="112407198">
    <w:abstractNumId w:val="3"/>
  </w:num>
  <w:num w:numId="8" w16cid:durableId="1308321638">
    <w:abstractNumId w:val="8"/>
  </w:num>
  <w:num w:numId="9" w16cid:durableId="777722450">
    <w:abstractNumId w:val="0"/>
  </w:num>
  <w:num w:numId="10" w16cid:durableId="409547074">
    <w:abstractNumId w:val="2"/>
  </w:num>
  <w:num w:numId="11" w16cid:durableId="3678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FB"/>
    <w:rsid w:val="000252F9"/>
    <w:rsid w:val="00045547"/>
    <w:rsid w:val="000865C3"/>
    <w:rsid w:val="0010206E"/>
    <w:rsid w:val="00112161"/>
    <w:rsid w:val="0011366F"/>
    <w:rsid w:val="001324DB"/>
    <w:rsid w:val="00163345"/>
    <w:rsid w:val="00183598"/>
    <w:rsid w:val="00187021"/>
    <w:rsid w:val="00191EE7"/>
    <w:rsid w:val="001A06AE"/>
    <w:rsid w:val="001B13EF"/>
    <w:rsid w:val="001B6696"/>
    <w:rsid w:val="001C7A76"/>
    <w:rsid w:val="001F675E"/>
    <w:rsid w:val="001F7FE9"/>
    <w:rsid w:val="00203EE7"/>
    <w:rsid w:val="00204C1A"/>
    <w:rsid w:val="00237BFD"/>
    <w:rsid w:val="0027163B"/>
    <w:rsid w:val="002B1990"/>
    <w:rsid w:val="002F2147"/>
    <w:rsid w:val="00311D84"/>
    <w:rsid w:val="00313541"/>
    <w:rsid w:val="003543DD"/>
    <w:rsid w:val="00380CB2"/>
    <w:rsid w:val="003878AD"/>
    <w:rsid w:val="003A04FA"/>
    <w:rsid w:val="003A0594"/>
    <w:rsid w:val="003B5AE1"/>
    <w:rsid w:val="003F7C84"/>
    <w:rsid w:val="00410AEE"/>
    <w:rsid w:val="00421DDB"/>
    <w:rsid w:val="00456895"/>
    <w:rsid w:val="00466750"/>
    <w:rsid w:val="004E0695"/>
    <w:rsid w:val="004F13F0"/>
    <w:rsid w:val="005045D4"/>
    <w:rsid w:val="005049DC"/>
    <w:rsid w:val="00533894"/>
    <w:rsid w:val="00541127"/>
    <w:rsid w:val="00543A0F"/>
    <w:rsid w:val="00557EF0"/>
    <w:rsid w:val="005942F4"/>
    <w:rsid w:val="005966F2"/>
    <w:rsid w:val="00596C19"/>
    <w:rsid w:val="005A0135"/>
    <w:rsid w:val="005C47D0"/>
    <w:rsid w:val="0063536E"/>
    <w:rsid w:val="006462E3"/>
    <w:rsid w:val="00656F69"/>
    <w:rsid w:val="00686DF8"/>
    <w:rsid w:val="006A1CEE"/>
    <w:rsid w:val="006A2BF8"/>
    <w:rsid w:val="007017CC"/>
    <w:rsid w:val="00710862"/>
    <w:rsid w:val="00735C60"/>
    <w:rsid w:val="007639E3"/>
    <w:rsid w:val="00785F88"/>
    <w:rsid w:val="007A0B52"/>
    <w:rsid w:val="007A17F1"/>
    <w:rsid w:val="007A228C"/>
    <w:rsid w:val="007C1201"/>
    <w:rsid w:val="007D3AAA"/>
    <w:rsid w:val="007D3F32"/>
    <w:rsid w:val="007E7B52"/>
    <w:rsid w:val="007F193B"/>
    <w:rsid w:val="007F5318"/>
    <w:rsid w:val="00804185"/>
    <w:rsid w:val="008042BE"/>
    <w:rsid w:val="00827C33"/>
    <w:rsid w:val="0083284A"/>
    <w:rsid w:val="0084577C"/>
    <w:rsid w:val="0085458E"/>
    <w:rsid w:val="00862AB5"/>
    <w:rsid w:val="00864C53"/>
    <w:rsid w:val="008971BE"/>
    <w:rsid w:val="0089751A"/>
    <w:rsid w:val="008A2587"/>
    <w:rsid w:val="008A25AF"/>
    <w:rsid w:val="008A642A"/>
    <w:rsid w:val="008C2A20"/>
    <w:rsid w:val="008F5E6E"/>
    <w:rsid w:val="009312D7"/>
    <w:rsid w:val="009656FB"/>
    <w:rsid w:val="009712B3"/>
    <w:rsid w:val="00985081"/>
    <w:rsid w:val="00992491"/>
    <w:rsid w:val="009A4217"/>
    <w:rsid w:val="009C0A7A"/>
    <w:rsid w:val="009D74CA"/>
    <w:rsid w:val="009F2A1F"/>
    <w:rsid w:val="00A070D2"/>
    <w:rsid w:val="00A075AB"/>
    <w:rsid w:val="00A2624D"/>
    <w:rsid w:val="00A3364C"/>
    <w:rsid w:val="00A338AE"/>
    <w:rsid w:val="00A759A1"/>
    <w:rsid w:val="00A76493"/>
    <w:rsid w:val="00AD6042"/>
    <w:rsid w:val="00AF1580"/>
    <w:rsid w:val="00B35DFB"/>
    <w:rsid w:val="00B3755C"/>
    <w:rsid w:val="00B46DE6"/>
    <w:rsid w:val="00B76E51"/>
    <w:rsid w:val="00B77AC4"/>
    <w:rsid w:val="00B90F86"/>
    <w:rsid w:val="00BB488C"/>
    <w:rsid w:val="00BB6045"/>
    <w:rsid w:val="00BD7D80"/>
    <w:rsid w:val="00BE33A4"/>
    <w:rsid w:val="00BF6024"/>
    <w:rsid w:val="00BF6070"/>
    <w:rsid w:val="00C16F60"/>
    <w:rsid w:val="00C221D1"/>
    <w:rsid w:val="00C4118C"/>
    <w:rsid w:val="00C8743D"/>
    <w:rsid w:val="00CD7943"/>
    <w:rsid w:val="00CE4132"/>
    <w:rsid w:val="00CE7A74"/>
    <w:rsid w:val="00D007DD"/>
    <w:rsid w:val="00D02563"/>
    <w:rsid w:val="00D03443"/>
    <w:rsid w:val="00D0349F"/>
    <w:rsid w:val="00D04D20"/>
    <w:rsid w:val="00D15C6F"/>
    <w:rsid w:val="00D162C5"/>
    <w:rsid w:val="00D61998"/>
    <w:rsid w:val="00D71789"/>
    <w:rsid w:val="00D81303"/>
    <w:rsid w:val="00DB4518"/>
    <w:rsid w:val="00DC0175"/>
    <w:rsid w:val="00DC1127"/>
    <w:rsid w:val="00DD3E99"/>
    <w:rsid w:val="00DE557C"/>
    <w:rsid w:val="00DF4391"/>
    <w:rsid w:val="00DF79E1"/>
    <w:rsid w:val="00E02B9A"/>
    <w:rsid w:val="00E12A1C"/>
    <w:rsid w:val="00E21243"/>
    <w:rsid w:val="00E33AF6"/>
    <w:rsid w:val="00E34873"/>
    <w:rsid w:val="00E63411"/>
    <w:rsid w:val="00E732F1"/>
    <w:rsid w:val="00EC52B7"/>
    <w:rsid w:val="00EC74D4"/>
    <w:rsid w:val="00EF190A"/>
    <w:rsid w:val="00EF21E9"/>
    <w:rsid w:val="00EF3DFB"/>
    <w:rsid w:val="00F050A1"/>
    <w:rsid w:val="00F10574"/>
    <w:rsid w:val="00F474CC"/>
    <w:rsid w:val="00F80869"/>
    <w:rsid w:val="00FB0CC7"/>
    <w:rsid w:val="00FF26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CF75E"/>
  <w15:docId w15:val="{6113218E-A72A-429F-AA56-64128EB5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DFB"/>
  </w:style>
  <w:style w:type="paragraph" w:styleId="Footer">
    <w:name w:val="footer"/>
    <w:basedOn w:val="Normal"/>
    <w:link w:val="FooterChar"/>
    <w:uiPriority w:val="99"/>
    <w:unhideWhenUsed/>
    <w:rsid w:val="00B3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DFB"/>
  </w:style>
  <w:style w:type="paragraph" w:customStyle="1" w:styleId="Normal1">
    <w:name w:val="Normal1"/>
    <w:basedOn w:val="Normal"/>
    <w:rsid w:val="005C47D0"/>
    <w:pPr>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textchar">
    <w:name w:val="text__char"/>
    <w:basedOn w:val="DefaultParagraphFont"/>
    <w:rsid w:val="005C47D0"/>
  </w:style>
  <w:style w:type="paragraph" w:styleId="ListParagraph">
    <w:name w:val="List Paragraph"/>
    <w:basedOn w:val="Normal"/>
    <w:uiPriority w:val="34"/>
    <w:qFormat/>
    <w:rsid w:val="0089751A"/>
    <w:pPr>
      <w:spacing w:after="200" w:line="276" w:lineRule="auto"/>
      <w:ind w:left="720"/>
      <w:contextualSpacing/>
    </w:pPr>
    <w:rPr>
      <w:rFonts w:ascii="Arial" w:eastAsia="Calibri" w:hAnsi="Arial" w:cs="Times New Roman"/>
    </w:rPr>
  </w:style>
  <w:style w:type="paragraph" w:styleId="BalloonText">
    <w:name w:val="Balloon Text"/>
    <w:basedOn w:val="Normal"/>
    <w:link w:val="BalloonTextChar"/>
    <w:uiPriority w:val="99"/>
    <w:semiHidden/>
    <w:unhideWhenUsed/>
    <w:rsid w:val="008F5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E6E"/>
    <w:rPr>
      <w:rFonts w:ascii="Segoe UI" w:hAnsi="Segoe UI" w:cs="Segoe UI"/>
      <w:sz w:val="18"/>
      <w:szCs w:val="18"/>
    </w:rPr>
  </w:style>
  <w:style w:type="character" w:styleId="Hyperlink">
    <w:name w:val="Hyperlink"/>
    <w:basedOn w:val="DefaultParagraphFont"/>
    <w:uiPriority w:val="99"/>
    <w:unhideWhenUsed/>
    <w:rsid w:val="00BF6070"/>
    <w:rPr>
      <w:color w:val="0563C1" w:themeColor="hyperlink"/>
      <w:u w:val="single"/>
    </w:rPr>
  </w:style>
  <w:style w:type="character" w:styleId="CommentReference">
    <w:name w:val="annotation reference"/>
    <w:basedOn w:val="DefaultParagraphFont"/>
    <w:uiPriority w:val="99"/>
    <w:semiHidden/>
    <w:unhideWhenUsed/>
    <w:rsid w:val="007F5318"/>
    <w:rPr>
      <w:sz w:val="16"/>
      <w:szCs w:val="16"/>
    </w:rPr>
  </w:style>
  <w:style w:type="paragraph" w:styleId="CommentText">
    <w:name w:val="annotation text"/>
    <w:basedOn w:val="Normal"/>
    <w:link w:val="CommentTextChar"/>
    <w:uiPriority w:val="99"/>
    <w:unhideWhenUsed/>
    <w:rsid w:val="007F5318"/>
    <w:pPr>
      <w:spacing w:line="240" w:lineRule="auto"/>
    </w:pPr>
    <w:rPr>
      <w:sz w:val="20"/>
      <w:szCs w:val="20"/>
    </w:rPr>
  </w:style>
  <w:style w:type="character" w:customStyle="1" w:styleId="CommentTextChar">
    <w:name w:val="Comment Text Char"/>
    <w:basedOn w:val="DefaultParagraphFont"/>
    <w:link w:val="CommentText"/>
    <w:uiPriority w:val="99"/>
    <w:rsid w:val="007F5318"/>
    <w:rPr>
      <w:sz w:val="20"/>
      <w:szCs w:val="20"/>
    </w:rPr>
  </w:style>
  <w:style w:type="paragraph" w:styleId="CommentSubject">
    <w:name w:val="annotation subject"/>
    <w:basedOn w:val="CommentText"/>
    <w:next w:val="CommentText"/>
    <w:link w:val="CommentSubjectChar"/>
    <w:uiPriority w:val="99"/>
    <w:semiHidden/>
    <w:unhideWhenUsed/>
    <w:rsid w:val="007F5318"/>
    <w:rPr>
      <w:b/>
      <w:bCs/>
    </w:rPr>
  </w:style>
  <w:style w:type="character" w:customStyle="1" w:styleId="CommentSubjectChar">
    <w:name w:val="Comment Subject Char"/>
    <w:basedOn w:val="CommentTextChar"/>
    <w:link w:val="CommentSubject"/>
    <w:uiPriority w:val="99"/>
    <w:semiHidden/>
    <w:rsid w:val="007F5318"/>
    <w:rPr>
      <w:b/>
      <w:bCs/>
      <w:sz w:val="20"/>
      <w:szCs w:val="20"/>
    </w:rPr>
  </w:style>
  <w:style w:type="character" w:styleId="FollowedHyperlink">
    <w:name w:val="FollowedHyperlink"/>
    <w:basedOn w:val="DefaultParagraphFont"/>
    <w:uiPriority w:val="99"/>
    <w:semiHidden/>
    <w:unhideWhenUsed/>
    <w:rsid w:val="00862AB5"/>
    <w:rPr>
      <w:color w:val="954F72" w:themeColor="followedHyperlink"/>
      <w:u w:val="single"/>
    </w:rPr>
  </w:style>
  <w:style w:type="character" w:styleId="UnresolvedMention">
    <w:name w:val="Unresolved Mention"/>
    <w:basedOn w:val="DefaultParagraphFont"/>
    <w:uiPriority w:val="99"/>
    <w:semiHidden/>
    <w:unhideWhenUsed/>
    <w:rsid w:val="002F2147"/>
    <w:rPr>
      <w:color w:val="605E5C"/>
      <w:shd w:val="clear" w:color="auto" w:fill="E1DFDD"/>
    </w:rPr>
  </w:style>
  <w:style w:type="table" w:styleId="TableGrid">
    <w:name w:val="Table Grid"/>
    <w:basedOn w:val="TableNormal"/>
    <w:uiPriority w:val="39"/>
    <w:rsid w:val="00CD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7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1132">
      <w:bodyDiv w:val="1"/>
      <w:marLeft w:val="0"/>
      <w:marRight w:val="0"/>
      <w:marTop w:val="0"/>
      <w:marBottom w:val="0"/>
      <w:divBdr>
        <w:top w:val="none" w:sz="0" w:space="0" w:color="auto"/>
        <w:left w:val="none" w:sz="0" w:space="0" w:color="auto"/>
        <w:bottom w:val="none" w:sz="0" w:space="0" w:color="auto"/>
        <w:right w:val="none" w:sz="0" w:space="0" w:color="auto"/>
      </w:divBdr>
    </w:div>
    <w:div w:id="272134129">
      <w:bodyDiv w:val="1"/>
      <w:marLeft w:val="0"/>
      <w:marRight w:val="0"/>
      <w:marTop w:val="0"/>
      <w:marBottom w:val="0"/>
      <w:divBdr>
        <w:top w:val="none" w:sz="0" w:space="0" w:color="auto"/>
        <w:left w:val="none" w:sz="0" w:space="0" w:color="auto"/>
        <w:bottom w:val="none" w:sz="0" w:space="0" w:color="auto"/>
        <w:right w:val="none" w:sz="0" w:space="0" w:color="auto"/>
      </w:divBdr>
    </w:div>
    <w:div w:id="365450318">
      <w:bodyDiv w:val="1"/>
      <w:marLeft w:val="0"/>
      <w:marRight w:val="0"/>
      <w:marTop w:val="0"/>
      <w:marBottom w:val="0"/>
      <w:divBdr>
        <w:top w:val="none" w:sz="0" w:space="0" w:color="auto"/>
        <w:left w:val="none" w:sz="0" w:space="0" w:color="auto"/>
        <w:bottom w:val="none" w:sz="0" w:space="0" w:color="auto"/>
        <w:right w:val="none" w:sz="0" w:space="0" w:color="auto"/>
      </w:divBdr>
      <w:divsChild>
        <w:div w:id="152649801">
          <w:marLeft w:val="547"/>
          <w:marRight w:val="0"/>
          <w:marTop w:val="0"/>
          <w:marBottom w:val="240"/>
          <w:divBdr>
            <w:top w:val="none" w:sz="0" w:space="0" w:color="auto"/>
            <w:left w:val="none" w:sz="0" w:space="0" w:color="auto"/>
            <w:bottom w:val="none" w:sz="0" w:space="0" w:color="auto"/>
            <w:right w:val="none" w:sz="0" w:space="0" w:color="auto"/>
          </w:divBdr>
        </w:div>
        <w:div w:id="1106772508">
          <w:marLeft w:val="547"/>
          <w:marRight w:val="0"/>
          <w:marTop w:val="0"/>
          <w:marBottom w:val="240"/>
          <w:divBdr>
            <w:top w:val="none" w:sz="0" w:space="0" w:color="auto"/>
            <w:left w:val="none" w:sz="0" w:space="0" w:color="auto"/>
            <w:bottom w:val="none" w:sz="0" w:space="0" w:color="auto"/>
            <w:right w:val="none" w:sz="0" w:space="0" w:color="auto"/>
          </w:divBdr>
        </w:div>
        <w:div w:id="356082829">
          <w:marLeft w:val="547"/>
          <w:marRight w:val="0"/>
          <w:marTop w:val="0"/>
          <w:marBottom w:val="240"/>
          <w:divBdr>
            <w:top w:val="none" w:sz="0" w:space="0" w:color="auto"/>
            <w:left w:val="none" w:sz="0" w:space="0" w:color="auto"/>
            <w:bottom w:val="none" w:sz="0" w:space="0" w:color="auto"/>
            <w:right w:val="none" w:sz="0" w:space="0" w:color="auto"/>
          </w:divBdr>
        </w:div>
      </w:divsChild>
    </w:div>
    <w:div w:id="459029968">
      <w:bodyDiv w:val="1"/>
      <w:marLeft w:val="0"/>
      <w:marRight w:val="0"/>
      <w:marTop w:val="0"/>
      <w:marBottom w:val="0"/>
      <w:divBdr>
        <w:top w:val="none" w:sz="0" w:space="0" w:color="auto"/>
        <w:left w:val="none" w:sz="0" w:space="0" w:color="auto"/>
        <w:bottom w:val="none" w:sz="0" w:space="0" w:color="auto"/>
        <w:right w:val="none" w:sz="0" w:space="0" w:color="auto"/>
      </w:divBdr>
      <w:divsChild>
        <w:div w:id="920411360">
          <w:marLeft w:val="547"/>
          <w:marRight w:val="0"/>
          <w:marTop w:val="115"/>
          <w:marBottom w:val="0"/>
          <w:divBdr>
            <w:top w:val="none" w:sz="0" w:space="0" w:color="auto"/>
            <w:left w:val="none" w:sz="0" w:space="0" w:color="auto"/>
            <w:bottom w:val="none" w:sz="0" w:space="0" w:color="auto"/>
            <w:right w:val="none" w:sz="0" w:space="0" w:color="auto"/>
          </w:divBdr>
        </w:div>
      </w:divsChild>
    </w:div>
    <w:div w:id="662439980">
      <w:bodyDiv w:val="1"/>
      <w:marLeft w:val="0"/>
      <w:marRight w:val="0"/>
      <w:marTop w:val="0"/>
      <w:marBottom w:val="0"/>
      <w:divBdr>
        <w:top w:val="none" w:sz="0" w:space="0" w:color="auto"/>
        <w:left w:val="none" w:sz="0" w:space="0" w:color="auto"/>
        <w:bottom w:val="none" w:sz="0" w:space="0" w:color="auto"/>
        <w:right w:val="none" w:sz="0" w:space="0" w:color="auto"/>
      </w:divBdr>
      <w:divsChild>
        <w:div w:id="1331132576">
          <w:marLeft w:val="547"/>
          <w:marRight w:val="0"/>
          <w:marTop w:val="96"/>
          <w:marBottom w:val="120"/>
          <w:divBdr>
            <w:top w:val="none" w:sz="0" w:space="0" w:color="auto"/>
            <w:left w:val="none" w:sz="0" w:space="0" w:color="auto"/>
            <w:bottom w:val="none" w:sz="0" w:space="0" w:color="auto"/>
            <w:right w:val="none" w:sz="0" w:space="0" w:color="auto"/>
          </w:divBdr>
        </w:div>
        <w:div w:id="1495611428">
          <w:marLeft w:val="547"/>
          <w:marRight w:val="0"/>
          <w:marTop w:val="96"/>
          <w:marBottom w:val="120"/>
          <w:divBdr>
            <w:top w:val="none" w:sz="0" w:space="0" w:color="auto"/>
            <w:left w:val="none" w:sz="0" w:space="0" w:color="auto"/>
            <w:bottom w:val="none" w:sz="0" w:space="0" w:color="auto"/>
            <w:right w:val="none" w:sz="0" w:space="0" w:color="auto"/>
          </w:divBdr>
        </w:div>
        <w:div w:id="153223595">
          <w:marLeft w:val="547"/>
          <w:marRight w:val="0"/>
          <w:marTop w:val="96"/>
          <w:marBottom w:val="120"/>
          <w:divBdr>
            <w:top w:val="none" w:sz="0" w:space="0" w:color="auto"/>
            <w:left w:val="none" w:sz="0" w:space="0" w:color="auto"/>
            <w:bottom w:val="none" w:sz="0" w:space="0" w:color="auto"/>
            <w:right w:val="none" w:sz="0" w:space="0" w:color="auto"/>
          </w:divBdr>
        </w:div>
        <w:div w:id="1784877889">
          <w:marLeft w:val="547"/>
          <w:marRight w:val="0"/>
          <w:marTop w:val="96"/>
          <w:marBottom w:val="120"/>
          <w:divBdr>
            <w:top w:val="none" w:sz="0" w:space="0" w:color="auto"/>
            <w:left w:val="none" w:sz="0" w:space="0" w:color="auto"/>
            <w:bottom w:val="none" w:sz="0" w:space="0" w:color="auto"/>
            <w:right w:val="none" w:sz="0" w:space="0" w:color="auto"/>
          </w:divBdr>
        </w:div>
        <w:div w:id="785004305">
          <w:marLeft w:val="547"/>
          <w:marRight w:val="0"/>
          <w:marTop w:val="96"/>
          <w:marBottom w:val="120"/>
          <w:divBdr>
            <w:top w:val="none" w:sz="0" w:space="0" w:color="auto"/>
            <w:left w:val="none" w:sz="0" w:space="0" w:color="auto"/>
            <w:bottom w:val="none" w:sz="0" w:space="0" w:color="auto"/>
            <w:right w:val="none" w:sz="0" w:space="0" w:color="auto"/>
          </w:divBdr>
        </w:div>
        <w:div w:id="1818762793">
          <w:marLeft w:val="547"/>
          <w:marRight w:val="0"/>
          <w:marTop w:val="96"/>
          <w:marBottom w:val="120"/>
          <w:divBdr>
            <w:top w:val="none" w:sz="0" w:space="0" w:color="auto"/>
            <w:left w:val="none" w:sz="0" w:space="0" w:color="auto"/>
            <w:bottom w:val="none" w:sz="0" w:space="0" w:color="auto"/>
            <w:right w:val="none" w:sz="0" w:space="0" w:color="auto"/>
          </w:divBdr>
        </w:div>
      </w:divsChild>
    </w:div>
    <w:div w:id="934903417">
      <w:bodyDiv w:val="1"/>
      <w:marLeft w:val="0"/>
      <w:marRight w:val="0"/>
      <w:marTop w:val="0"/>
      <w:marBottom w:val="0"/>
      <w:divBdr>
        <w:top w:val="none" w:sz="0" w:space="0" w:color="auto"/>
        <w:left w:val="none" w:sz="0" w:space="0" w:color="auto"/>
        <w:bottom w:val="none" w:sz="0" w:space="0" w:color="auto"/>
        <w:right w:val="none" w:sz="0" w:space="0" w:color="auto"/>
      </w:divBdr>
    </w:div>
    <w:div w:id="1458570805">
      <w:bodyDiv w:val="1"/>
      <w:marLeft w:val="0"/>
      <w:marRight w:val="0"/>
      <w:marTop w:val="0"/>
      <w:marBottom w:val="0"/>
      <w:divBdr>
        <w:top w:val="none" w:sz="0" w:space="0" w:color="auto"/>
        <w:left w:val="none" w:sz="0" w:space="0" w:color="auto"/>
        <w:bottom w:val="none" w:sz="0" w:space="0" w:color="auto"/>
        <w:right w:val="none" w:sz="0" w:space="0" w:color="auto"/>
      </w:divBdr>
    </w:div>
    <w:div w:id="17371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62.cancersa.org.au/ch/99411/17nrr/333/GWTzSDtQHR8Y1hUNu4e.LKUiAHmYaUx8gZpBw_yo.pdf" TargetMode="External"/><Relationship Id="rId18" Type="http://schemas.openxmlformats.org/officeDocument/2006/relationships/hyperlink" Target="https://www.facebook.com/CancerCouncilS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prevention@cancersa.org.au" TargetMode="External"/><Relationship Id="rId7" Type="http://schemas.openxmlformats.org/officeDocument/2006/relationships/endnotes" Target="endnotes.xml"/><Relationship Id="rId12" Type="http://schemas.openxmlformats.org/officeDocument/2006/relationships/hyperlink" Target="http://www.cancersa.org.au/rethink-sugary-drinks/" TargetMode="External"/><Relationship Id="rId17" Type="http://schemas.openxmlformats.org/officeDocument/2006/relationships/hyperlink" Target="https://www.cancersa.org.au/prevention/lifestyle-factors/diet/rethink-sugary-drink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ncersa.org.au/rethink-sugary-drinks" TargetMode="External"/><Relationship Id="rId20" Type="http://schemas.openxmlformats.org/officeDocument/2006/relationships/hyperlink" Target="https://twitter.com/cancercouncil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TJTOFN_tSfU" TargetMode="External"/><Relationship Id="rId24" Type="http://schemas.openxmlformats.org/officeDocument/2006/relationships/hyperlink" Target="http://www.rethinksugarydrink.org.au" TargetMode="External"/><Relationship Id="rId5" Type="http://schemas.openxmlformats.org/officeDocument/2006/relationships/webSettings" Target="webSettings.xml"/><Relationship Id="rId15" Type="http://schemas.openxmlformats.org/officeDocument/2006/relationships/hyperlink" Target="https://youtu.be/TJTOFN_tSfU" TargetMode="External"/><Relationship Id="rId23" Type="http://schemas.openxmlformats.org/officeDocument/2006/relationships/hyperlink" Target="http://www.rethinksugarydrink.org.au/facts"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instagram.com/cancercouncil_s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62.cancersa.org.au/ch/99411/17nrr/334/GWTzSDtQHR8Y1hUNu4e.FwB_jJZXxjbhEpsul1t0.html" TargetMode="External"/><Relationship Id="rId22" Type="http://schemas.openxmlformats.org/officeDocument/2006/relationships/hyperlink" Target="http://www.rethinksugarydrink.org.au/for-professional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0CC9-7E6D-4538-AF5A-D0A2820D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Rethink sugary drink at work</vt:lpstr>
    </vt:vector>
  </TitlesOfParts>
  <Company>Cancer Council Victoria</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sugary drink at work</dc:title>
  <dc:creator>melissa</dc:creator>
  <cp:lastModifiedBy>Desirèe Henley</cp:lastModifiedBy>
  <cp:revision>4</cp:revision>
  <cp:lastPrinted>2016-03-03T00:04:00Z</cp:lastPrinted>
  <dcterms:created xsi:type="dcterms:W3CDTF">2023-02-09T03:06:00Z</dcterms:created>
  <dcterms:modified xsi:type="dcterms:W3CDTF">2023-02-09T03:14:00Z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